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A4" w:rsidRDefault="00C369A4" w:rsidP="00C369A4">
      <w:pPr>
        <w:ind w:left="7080" w:right="-1" w:firstLine="708"/>
        <w:rPr>
          <w:b/>
          <w:sz w:val="28"/>
        </w:rPr>
      </w:pPr>
      <w:r w:rsidRPr="00C369A4">
        <w:rPr>
          <w:b/>
          <w:noProof/>
          <w:sz w:val="28"/>
        </w:rPr>
        <w:drawing>
          <wp:anchor distT="0" distB="0" distL="6401435" distR="6401435" simplePos="0" relativeHeight="251666432" behindDoc="0" locked="0" layoutInCell="1" allowOverlap="1" wp14:anchorId="44C2DBFD" wp14:editId="027E4138">
            <wp:simplePos x="0" y="0"/>
            <wp:positionH relativeFrom="margin">
              <wp:posOffset>2674620</wp:posOffset>
            </wp:positionH>
            <wp:positionV relativeFrom="paragraph">
              <wp:posOffset>-356870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</w:t>
      </w:r>
      <w:r w:rsidR="00140ACA" w:rsidRPr="00C369A4">
        <w:rPr>
          <w:b/>
          <w:sz w:val="28"/>
        </w:rPr>
        <w:t>ПР</w:t>
      </w:r>
      <w:r w:rsidR="00140ACA" w:rsidRPr="00C369A4">
        <w:rPr>
          <w:b/>
          <w:sz w:val="28"/>
        </w:rPr>
        <w:t>О</w:t>
      </w:r>
      <w:r w:rsidR="00140ACA" w:rsidRPr="00C369A4">
        <w:rPr>
          <w:b/>
          <w:sz w:val="28"/>
        </w:rPr>
        <w:t>ЕКТ</w:t>
      </w:r>
    </w:p>
    <w:p w:rsidR="00C369A4" w:rsidRPr="00C369A4" w:rsidRDefault="00C369A4" w:rsidP="00C369A4">
      <w:pPr>
        <w:ind w:left="7080" w:right="-1" w:firstLine="708"/>
        <w:rPr>
          <w:b/>
          <w:sz w:val="8"/>
          <w:szCs w:val="8"/>
        </w:rPr>
      </w:pP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104A30" w:rsidP="00104A30">
      <w:pPr>
        <w:ind w:right="-46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="00F06CA3"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="00F06CA3"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C369A4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>
              <w:t xml:space="preserve">№ _____         </w:t>
            </w:r>
          </w:p>
        </w:tc>
      </w:tr>
    </w:tbl>
    <w:p w:rsidR="008A0CAF" w:rsidRPr="002630BF" w:rsidRDefault="008A0CAF" w:rsidP="008A0CAF">
      <w:pPr>
        <w:ind w:left="540" w:right="-469"/>
        <w:jc w:val="both"/>
        <w:rPr>
          <w:sz w:val="16"/>
          <w:szCs w:val="20"/>
        </w:rPr>
      </w:pPr>
      <w:bookmarkStart w:id="0" w:name="_GoBack"/>
      <w:bookmarkEnd w:id="0"/>
    </w:p>
    <w:p w:rsidR="00104A30" w:rsidRDefault="00104A30" w:rsidP="008A0CAF">
      <w:pPr>
        <w:ind w:left="540" w:right="-469"/>
        <w:jc w:val="both"/>
        <w:rPr>
          <w:sz w:val="16"/>
          <w:szCs w:val="20"/>
        </w:rPr>
      </w:pPr>
    </w:p>
    <w:p w:rsidR="00C369A4" w:rsidRPr="002630BF" w:rsidRDefault="00C369A4" w:rsidP="00C369A4">
      <w:pPr>
        <w:ind w:right="-469"/>
        <w:jc w:val="both"/>
        <w:rPr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E2B25" w:rsidRPr="006B4716" w:rsidTr="006B4716">
        <w:tc>
          <w:tcPr>
            <w:tcW w:w="4786" w:type="dxa"/>
          </w:tcPr>
          <w:p w:rsidR="00DE2B25" w:rsidRPr="007F2C13" w:rsidRDefault="007F2C13" w:rsidP="00174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C13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7F2C13">
              <w:rPr>
                <w:sz w:val="28"/>
                <w:szCs w:val="28"/>
              </w:rPr>
              <w:t>утратившим</w:t>
            </w:r>
            <w:proofErr w:type="gramEnd"/>
            <w:r w:rsidRPr="007F2C13">
              <w:rPr>
                <w:sz w:val="28"/>
                <w:szCs w:val="28"/>
              </w:rPr>
              <w:t xml:space="preserve"> силу реш</w:t>
            </w:r>
            <w:r w:rsidRPr="007F2C13">
              <w:rPr>
                <w:sz w:val="28"/>
                <w:szCs w:val="28"/>
              </w:rPr>
              <w:t>е</w:t>
            </w:r>
            <w:r w:rsidRPr="007F2C13">
              <w:rPr>
                <w:sz w:val="28"/>
                <w:szCs w:val="28"/>
              </w:rPr>
              <w:t>ни</w:t>
            </w:r>
            <w:r w:rsidR="00174928">
              <w:rPr>
                <w:sz w:val="28"/>
                <w:szCs w:val="28"/>
              </w:rPr>
              <w:t>я</w:t>
            </w:r>
            <w:r w:rsidRPr="007F2C13">
              <w:rPr>
                <w:sz w:val="28"/>
                <w:szCs w:val="28"/>
              </w:rPr>
              <w:t xml:space="preserve"> Думы района от 26.12.2011 </w:t>
            </w:r>
            <w:r w:rsidR="00C369A4">
              <w:rPr>
                <w:sz w:val="28"/>
                <w:szCs w:val="28"/>
              </w:rPr>
              <w:t xml:space="preserve">       </w:t>
            </w:r>
            <w:r w:rsidRPr="007F2C13">
              <w:rPr>
                <w:sz w:val="28"/>
                <w:szCs w:val="28"/>
              </w:rPr>
              <w:t>№ 140 «Об установлении коэффиц</w:t>
            </w:r>
            <w:r w:rsidRPr="007F2C13">
              <w:rPr>
                <w:sz w:val="28"/>
                <w:szCs w:val="28"/>
              </w:rPr>
              <w:t>и</w:t>
            </w:r>
            <w:r w:rsidRPr="007F2C13">
              <w:rPr>
                <w:sz w:val="28"/>
                <w:szCs w:val="28"/>
              </w:rPr>
              <w:t>ентов переходного периода к арен</w:t>
            </w:r>
            <w:r w:rsidRPr="007F2C13">
              <w:rPr>
                <w:sz w:val="28"/>
                <w:szCs w:val="28"/>
              </w:rPr>
              <w:t>д</w:t>
            </w:r>
            <w:r w:rsidRPr="007F2C13">
              <w:rPr>
                <w:sz w:val="28"/>
                <w:szCs w:val="28"/>
              </w:rPr>
              <w:t>ной плате за землю»</w:t>
            </w:r>
          </w:p>
        </w:tc>
      </w:tr>
    </w:tbl>
    <w:p w:rsidR="00C369A4" w:rsidRDefault="00C369A4" w:rsidP="00C369A4">
      <w:pPr>
        <w:jc w:val="both"/>
        <w:rPr>
          <w:rFonts w:ascii="Calibri" w:hAnsi="Calibri" w:cs="Calibri"/>
        </w:rPr>
      </w:pPr>
    </w:p>
    <w:p w:rsidR="00C369A4" w:rsidRDefault="00C369A4" w:rsidP="00C369A4">
      <w:pPr>
        <w:jc w:val="both"/>
        <w:rPr>
          <w:rFonts w:ascii="Calibri" w:hAnsi="Calibri" w:cs="Calibri"/>
        </w:rPr>
      </w:pPr>
    </w:p>
    <w:p w:rsidR="00C369A4" w:rsidRDefault="00B711F2" w:rsidP="00B22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11F2">
        <w:rPr>
          <w:sz w:val="28"/>
          <w:szCs w:val="28"/>
        </w:rPr>
        <w:t xml:space="preserve">В </w:t>
      </w:r>
      <w:r w:rsidR="00E575CE">
        <w:rPr>
          <w:sz w:val="28"/>
          <w:szCs w:val="28"/>
        </w:rPr>
        <w:t xml:space="preserve">соответствии с </w:t>
      </w:r>
      <w:r w:rsidR="00E575CE" w:rsidRPr="00732AA6">
        <w:rPr>
          <w:sz w:val="28"/>
          <w:szCs w:val="28"/>
        </w:rPr>
        <w:t>Закон</w:t>
      </w:r>
      <w:r w:rsidR="00E575CE">
        <w:rPr>
          <w:sz w:val="28"/>
          <w:szCs w:val="28"/>
        </w:rPr>
        <w:t>ом</w:t>
      </w:r>
      <w:r w:rsidR="00E575CE" w:rsidRPr="00732AA6">
        <w:rPr>
          <w:sz w:val="28"/>
          <w:szCs w:val="28"/>
        </w:rPr>
        <w:t xml:space="preserve"> Ханты-Мансийского автономного округа-Югры от 13.01.2017 № 1-</w:t>
      </w:r>
      <w:r w:rsidR="00E575CE">
        <w:rPr>
          <w:sz w:val="28"/>
          <w:szCs w:val="28"/>
        </w:rPr>
        <w:t>оз</w:t>
      </w:r>
      <w:r w:rsidR="00E575CE" w:rsidRPr="00732AA6">
        <w:rPr>
          <w:sz w:val="28"/>
          <w:szCs w:val="28"/>
        </w:rPr>
        <w:t xml:space="preserve"> «О внесении изменений в </w:t>
      </w:r>
      <w:hyperlink r:id="rId9" w:history="1">
        <w:r w:rsidR="00E575CE" w:rsidRPr="00732AA6">
          <w:rPr>
            <w:sz w:val="28"/>
            <w:szCs w:val="28"/>
          </w:rPr>
          <w:t>Закон</w:t>
        </w:r>
      </w:hyperlink>
      <w:r w:rsidR="00E575CE" w:rsidRPr="00732AA6">
        <w:rPr>
          <w:sz w:val="28"/>
          <w:szCs w:val="28"/>
        </w:rPr>
        <w:t xml:space="preserve"> Ханты-Мансийского автономного округа</w:t>
      </w:r>
      <w:r w:rsidR="00C369A4">
        <w:rPr>
          <w:sz w:val="28"/>
          <w:szCs w:val="28"/>
        </w:rPr>
        <w:t xml:space="preserve"> - Югры от 25 ноября 2004 года №</w:t>
      </w:r>
      <w:r w:rsidR="00E575CE" w:rsidRPr="00732AA6">
        <w:rPr>
          <w:sz w:val="28"/>
          <w:szCs w:val="28"/>
        </w:rPr>
        <w:t xml:space="preserve"> 63-оз </w:t>
      </w:r>
      <w:r w:rsidR="003B57E6">
        <w:rPr>
          <w:sz w:val="28"/>
          <w:szCs w:val="28"/>
        </w:rPr>
        <w:t>«</w:t>
      </w:r>
      <w:r w:rsidR="00E575CE" w:rsidRPr="00732AA6">
        <w:rPr>
          <w:sz w:val="28"/>
          <w:szCs w:val="28"/>
        </w:rPr>
        <w:t>О статусе и границах муниципальных образований Ханты-Мансийского автоно</w:t>
      </w:r>
      <w:r w:rsidR="00E575CE" w:rsidRPr="00732AA6">
        <w:rPr>
          <w:sz w:val="28"/>
          <w:szCs w:val="28"/>
        </w:rPr>
        <w:t>м</w:t>
      </w:r>
      <w:r w:rsidR="00E575CE" w:rsidRPr="00732AA6">
        <w:rPr>
          <w:sz w:val="28"/>
          <w:szCs w:val="28"/>
        </w:rPr>
        <w:t xml:space="preserve">ного округа </w:t>
      </w:r>
      <w:r w:rsidR="003B57E6">
        <w:rPr>
          <w:sz w:val="28"/>
          <w:szCs w:val="28"/>
        </w:rPr>
        <w:t>–</w:t>
      </w:r>
      <w:r w:rsidR="00E575CE" w:rsidRPr="00732AA6">
        <w:rPr>
          <w:sz w:val="28"/>
          <w:szCs w:val="28"/>
        </w:rPr>
        <w:t xml:space="preserve"> Югры</w:t>
      </w:r>
      <w:r w:rsidR="003B57E6">
        <w:rPr>
          <w:sz w:val="28"/>
          <w:szCs w:val="28"/>
        </w:rPr>
        <w:t>»</w:t>
      </w:r>
      <w:r w:rsidR="00E575CE">
        <w:rPr>
          <w:sz w:val="28"/>
          <w:szCs w:val="28"/>
        </w:rPr>
        <w:t xml:space="preserve">, в </w:t>
      </w:r>
      <w:r w:rsidRPr="00B711F2">
        <w:rPr>
          <w:sz w:val="28"/>
          <w:szCs w:val="28"/>
        </w:rPr>
        <w:t>целях приведения муниципальных правовых актов в соо</w:t>
      </w:r>
      <w:r w:rsidRPr="00B711F2">
        <w:rPr>
          <w:sz w:val="28"/>
          <w:szCs w:val="28"/>
        </w:rPr>
        <w:t>т</w:t>
      </w:r>
      <w:r w:rsidRPr="00B711F2">
        <w:rPr>
          <w:sz w:val="28"/>
          <w:szCs w:val="28"/>
        </w:rPr>
        <w:t>ветствие с действующим законодательством</w:t>
      </w:r>
      <w:r w:rsidR="00B22D46">
        <w:rPr>
          <w:sz w:val="28"/>
          <w:szCs w:val="28"/>
        </w:rPr>
        <w:t>, р</w:t>
      </w:r>
      <w:r w:rsidR="00B22D46" w:rsidRPr="004718E5">
        <w:rPr>
          <w:sz w:val="28"/>
          <w:szCs w:val="28"/>
        </w:rPr>
        <w:t>уководствуясь</w:t>
      </w:r>
      <w:r w:rsidR="00B22D46">
        <w:rPr>
          <w:sz w:val="28"/>
          <w:szCs w:val="28"/>
        </w:rPr>
        <w:t xml:space="preserve"> </w:t>
      </w:r>
      <w:r w:rsidR="00B22D46" w:rsidRPr="004718E5">
        <w:rPr>
          <w:sz w:val="28"/>
          <w:szCs w:val="28"/>
        </w:rPr>
        <w:t>Федеральным з</w:t>
      </w:r>
      <w:r w:rsidR="00B22D46" w:rsidRPr="004718E5">
        <w:rPr>
          <w:sz w:val="28"/>
          <w:szCs w:val="28"/>
        </w:rPr>
        <w:t>а</w:t>
      </w:r>
      <w:r w:rsidR="00B22D46" w:rsidRPr="004718E5">
        <w:rPr>
          <w:sz w:val="28"/>
          <w:szCs w:val="28"/>
        </w:rPr>
        <w:t xml:space="preserve">коном Российской Федерации </w:t>
      </w:r>
      <w:r w:rsidR="00B22D46" w:rsidRPr="00B22D46">
        <w:rPr>
          <w:sz w:val="28"/>
          <w:szCs w:val="28"/>
        </w:rPr>
        <w:t xml:space="preserve">от 25 октября 2001 года </w:t>
      </w:r>
      <w:r w:rsidR="003B57E6">
        <w:rPr>
          <w:sz w:val="28"/>
          <w:szCs w:val="28"/>
        </w:rPr>
        <w:t>№</w:t>
      </w:r>
      <w:r w:rsidR="00B22D46" w:rsidRPr="00B22D46">
        <w:rPr>
          <w:sz w:val="28"/>
          <w:szCs w:val="28"/>
        </w:rPr>
        <w:t xml:space="preserve"> 137-ФЗ </w:t>
      </w:r>
      <w:r w:rsidR="003B57E6">
        <w:rPr>
          <w:sz w:val="28"/>
          <w:szCs w:val="28"/>
        </w:rPr>
        <w:t>«</w:t>
      </w:r>
      <w:r w:rsidR="00B22D46" w:rsidRPr="00B22D46">
        <w:rPr>
          <w:sz w:val="28"/>
          <w:szCs w:val="28"/>
        </w:rPr>
        <w:t>О введении в</w:t>
      </w:r>
      <w:proofErr w:type="gramEnd"/>
      <w:r w:rsidR="00B22D46" w:rsidRPr="00B22D46">
        <w:rPr>
          <w:sz w:val="28"/>
          <w:szCs w:val="28"/>
        </w:rPr>
        <w:t xml:space="preserve"> действие Земельного кодекса Российской Федерации</w:t>
      </w:r>
      <w:r w:rsidR="003B57E6">
        <w:t>»</w:t>
      </w:r>
      <w:r w:rsidR="00C369A4">
        <w:rPr>
          <w:sz w:val="28"/>
          <w:szCs w:val="28"/>
        </w:rPr>
        <w:t>,</w:t>
      </w:r>
    </w:p>
    <w:p w:rsidR="00C369A4" w:rsidRPr="004718E5" w:rsidRDefault="00C369A4" w:rsidP="00B22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BD" w:rsidRDefault="0099078C" w:rsidP="008C5664">
      <w:pPr>
        <w:ind w:firstLine="708"/>
        <w:jc w:val="both"/>
        <w:rPr>
          <w:sz w:val="28"/>
          <w:szCs w:val="28"/>
        </w:rPr>
      </w:pPr>
      <w:r w:rsidRPr="00AF58BD">
        <w:rPr>
          <w:sz w:val="28"/>
          <w:szCs w:val="28"/>
        </w:rPr>
        <w:t xml:space="preserve">Дума района </w:t>
      </w:r>
    </w:p>
    <w:p w:rsidR="00C369A4" w:rsidRPr="00AF58BD" w:rsidRDefault="00C369A4" w:rsidP="008C5664">
      <w:pPr>
        <w:ind w:firstLine="708"/>
        <w:jc w:val="both"/>
        <w:rPr>
          <w:sz w:val="28"/>
          <w:szCs w:val="28"/>
        </w:rPr>
      </w:pPr>
    </w:p>
    <w:p w:rsidR="008C5664" w:rsidRDefault="00923FBD" w:rsidP="008C2E98">
      <w:pPr>
        <w:jc w:val="both"/>
        <w:rPr>
          <w:sz w:val="28"/>
          <w:szCs w:val="28"/>
        </w:rPr>
      </w:pPr>
      <w:r w:rsidRPr="00AF58BD">
        <w:rPr>
          <w:sz w:val="28"/>
          <w:szCs w:val="28"/>
        </w:rPr>
        <w:t>РЕШИЛА</w:t>
      </w:r>
      <w:r w:rsidR="0099078C" w:rsidRPr="00AF58BD">
        <w:rPr>
          <w:sz w:val="28"/>
          <w:szCs w:val="28"/>
        </w:rPr>
        <w:t>:</w:t>
      </w:r>
    </w:p>
    <w:p w:rsidR="00C369A4" w:rsidRPr="00AF58BD" w:rsidRDefault="00C369A4" w:rsidP="008C2E98">
      <w:pPr>
        <w:jc w:val="both"/>
        <w:rPr>
          <w:sz w:val="28"/>
          <w:szCs w:val="28"/>
        </w:rPr>
      </w:pPr>
    </w:p>
    <w:p w:rsidR="00940745" w:rsidRDefault="007F2C13" w:rsidP="00CB245C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Признать утратившим силу решение</w:t>
      </w:r>
      <w:r w:rsidR="00CB245C" w:rsidRPr="00CB245C">
        <w:t xml:space="preserve"> Думы района от 26.12.2011 </w:t>
      </w:r>
      <w:r w:rsidR="00C369A4">
        <w:t xml:space="preserve">         </w:t>
      </w:r>
      <w:r w:rsidR="00CB245C" w:rsidRPr="00CB245C">
        <w:t>№ 140 «Об установлении коэффициентов переходного периода к арендной пл</w:t>
      </w:r>
      <w:r w:rsidR="00CB245C" w:rsidRPr="00CB245C">
        <w:t>а</w:t>
      </w:r>
      <w:r w:rsidR="00CB245C" w:rsidRPr="00CB245C">
        <w:t>те за землю»</w:t>
      </w:r>
      <w:r w:rsidR="00B135E9">
        <w:t xml:space="preserve"> с </w:t>
      </w:r>
      <w:r w:rsidR="008702BB">
        <w:t>26</w:t>
      </w:r>
      <w:r w:rsidR="00B135E9">
        <w:t>.01.2017.</w:t>
      </w:r>
    </w:p>
    <w:p w:rsidR="00C369A4" w:rsidRPr="00B135E9" w:rsidRDefault="00C369A4" w:rsidP="00C369A4">
      <w:pPr>
        <w:pStyle w:val="ab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B711F2" w:rsidRDefault="008C2E98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0BF">
        <w:rPr>
          <w:sz w:val="28"/>
          <w:szCs w:val="28"/>
        </w:rPr>
        <w:t xml:space="preserve">2. </w:t>
      </w:r>
      <w:proofErr w:type="gramStart"/>
      <w:r w:rsidR="00CD3E8B" w:rsidRPr="005757D9">
        <w:rPr>
          <w:sz w:val="28"/>
          <w:szCs w:val="28"/>
        </w:rPr>
        <w:t>Решение опубликовать (обнародовать) на официальном веб-сайте а</w:t>
      </w:r>
      <w:r w:rsidR="00CD3E8B" w:rsidRPr="005757D9">
        <w:rPr>
          <w:sz w:val="28"/>
          <w:szCs w:val="28"/>
        </w:rPr>
        <w:t>д</w:t>
      </w:r>
      <w:r w:rsidR="00CD3E8B" w:rsidRPr="005757D9">
        <w:rPr>
          <w:sz w:val="28"/>
          <w:szCs w:val="28"/>
        </w:rPr>
        <w:t xml:space="preserve">министрации Нижневартовского района </w:t>
      </w:r>
      <w:r w:rsidR="00CD3E8B" w:rsidRPr="000E5E9A">
        <w:rPr>
          <w:sz w:val="28"/>
          <w:szCs w:val="28"/>
        </w:rPr>
        <w:t>(</w:t>
      </w:r>
      <w:hyperlink r:id="rId10" w:history="1">
        <w:r w:rsidR="00CD3E8B" w:rsidRPr="000E5E9A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CD3E8B" w:rsidRPr="000E5E9A">
          <w:rPr>
            <w:rStyle w:val="ac"/>
            <w:color w:val="auto"/>
            <w:sz w:val="28"/>
            <w:szCs w:val="28"/>
            <w:u w:val="none"/>
          </w:rPr>
          <w:t>.</w:t>
        </w:r>
        <w:r w:rsidR="00CD3E8B" w:rsidRPr="000E5E9A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r w:rsidR="00CD3E8B" w:rsidRPr="000E5E9A">
          <w:rPr>
            <w:rStyle w:val="ac"/>
            <w:color w:val="auto"/>
            <w:sz w:val="28"/>
            <w:szCs w:val="28"/>
            <w:u w:val="none"/>
          </w:rPr>
          <w:t>.</w:t>
        </w:r>
        <w:r w:rsidR="00CD3E8B" w:rsidRPr="000E5E9A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CD3E8B" w:rsidRPr="000E5E9A">
        <w:rPr>
          <w:sz w:val="28"/>
          <w:szCs w:val="28"/>
        </w:rPr>
        <w:t>)</w:t>
      </w:r>
      <w:r w:rsidR="00CD3E8B">
        <w:rPr>
          <w:sz w:val="28"/>
          <w:szCs w:val="28"/>
        </w:rPr>
        <w:t xml:space="preserve"> </w:t>
      </w:r>
      <w:r w:rsidR="00CD3E8B" w:rsidRPr="005757D9">
        <w:rPr>
          <w:sz w:val="28"/>
          <w:szCs w:val="28"/>
        </w:rPr>
        <w:t>и в приложении «Официальный бюллетень» к газете «Новости Приобья».</w:t>
      </w:r>
      <w:proofErr w:type="gramEnd"/>
    </w:p>
    <w:p w:rsidR="00C369A4" w:rsidRDefault="00C369A4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1F2" w:rsidRDefault="00B711F2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BC5">
        <w:rPr>
          <w:sz w:val="28"/>
          <w:szCs w:val="28"/>
        </w:rPr>
        <w:t>Настоящее решение вступает в силу после его официального опубл</w:t>
      </w:r>
      <w:r w:rsidRPr="008A6BC5">
        <w:rPr>
          <w:sz w:val="28"/>
          <w:szCs w:val="28"/>
        </w:rPr>
        <w:t>и</w:t>
      </w:r>
      <w:r w:rsidRPr="008A6BC5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 (обнародования)</w:t>
      </w:r>
      <w:r w:rsidR="003B57E6">
        <w:rPr>
          <w:sz w:val="28"/>
          <w:szCs w:val="28"/>
        </w:rPr>
        <w:t xml:space="preserve"> и распространяет свое действие на правоотношения, возникшие с 26.01.2017</w:t>
      </w:r>
      <w:r w:rsidRPr="008A6BC5">
        <w:rPr>
          <w:sz w:val="28"/>
          <w:szCs w:val="28"/>
        </w:rPr>
        <w:t xml:space="preserve">. </w:t>
      </w:r>
    </w:p>
    <w:p w:rsidR="00C369A4" w:rsidRDefault="00C369A4" w:rsidP="00B7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8B" w:rsidRDefault="00CD3E8B" w:rsidP="00CD3E8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4. Контроль за выполнением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 по бюджету, налогам, финансам и социально-экономическим вопросам </w:t>
      </w:r>
      <w:r w:rsidRPr="00161D23">
        <w:rPr>
          <w:sz w:val="28"/>
        </w:rPr>
        <w:t>Ду</w:t>
      </w:r>
      <w:r>
        <w:rPr>
          <w:sz w:val="28"/>
        </w:rPr>
        <w:t xml:space="preserve">мы </w:t>
      </w:r>
      <w:r w:rsidRPr="004C4135">
        <w:rPr>
          <w:sz w:val="28"/>
        </w:rPr>
        <w:t>района (Е.Г. Поль).</w:t>
      </w:r>
    </w:p>
    <w:p w:rsidR="00125077" w:rsidRDefault="00125077" w:rsidP="00104A30">
      <w:pPr>
        <w:jc w:val="both"/>
        <w:rPr>
          <w:sz w:val="28"/>
          <w:szCs w:val="28"/>
        </w:rPr>
      </w:pPr>
    </w:p>
    <w:p w:rsidR="00C369A4" w:rsidRDefault="00C369A4" w:rsidP="00104A30">
      <w:pPr>
        <w:jc w:val="both"/>
        <w:rPr>
          <w:sz w:val="28"/>
          <w:szCs w:val="28"/>
        </w:rPr>
      </w:pPr>
    </w:p>
    <w:p w:rsidR="00C369A4" w:rsidRDefault="00C369A4" w:rsidP="00104A3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FB0B07" w:rsidRPr="00D5440A" w:rsidTr="007F2C13">
        <w:tc>
          <w:tcPr>
            <w:tcW w:w="4786" w:type="dxa"/>
          </w:tcPr>
          <w:p w:rsidR="00FB0B07" w:rsidRPr="00D5440A" w:rsidRDefault="00FB0B07" w:rsidP="007F2C13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FB0B07" w:rsidRPr="00D5440A" w:rsidRDefault="00FB0B07" w:rsidP="007F2C13">
            <w:pPr>
              <w:jc w:val="both"/>
              <w:rPr>
                <w:sz w:val="28"/>
              </w:rPr>
            </w:pPr>
          </w:p>
          <w:p w:rsidR="00FB0B07" w:rsidRPr="00D5440A" w:rsidRDefault="00FB0B07" w:rsidP="007F2C1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FB0B07" w:rsidRPr="00D5440A" w:rsidRDefault="00FB0B07" w:rsidP="007F2C13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FB0B07" w:rsidRPr="00D5440A" w:rsidRDefault="00FB0B07" w:rsidP="007F2C13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FB0B07" w:rsidRDefault="00FB0B07" w:rsidP="007F2C13">
            <w:pPr>
              <w:jc w:val="right"/>
              <w:rPr>
                <w:sz w:val="28"/>
              </w:rPr>
            </w:pPr>
          </w:p>
          <w:p w:rsidR="00FB0B07" w:rsidRPr="00D5440A" w:rsidRDefault="00FB0B07" w:rsidP="007F2C13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C369A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77" w:rsidRDefault="00F63077">
      <w:r>
        <w:separator/>
      </w:r>
    </w:p>
  </w:endnote>
  <w:endnote w:type="continuationSeparator" w:id="0">
    <w:p w:rsidR="00F63077" w:rsidRDefault="00F6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77" w:rsidRDefault="00F63077">
      <w:r>
        <w:separator/>
      </w:r>
    </w:p>
  </w:footnote>
  <w:footnote w:type="continuationSeparator" w:id="0">
    <w:p w:rsidR="00F63077" w:rsidRDefault="00F6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E" w:rsidRDefault="00D53B4D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5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CE" w:rsidRDefault="00E575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E" w:rsidRPr="00C369A4" w:rsidRDefault="00D53B4D" w:rsidP="002F019E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C369A4">
      <w:rPr>
        <w:rStyle w:val="a7"/>
        <w:sz w:val="28"/>
        <w:szCs w:val="28"/>
      </w:rPr>
      <w:fldChar w:fldCharType="begin"/>
    </w:r>
    <w:r w:rsidR="00E575CE" w:rsidRPr="00C369A4">
      <w:rPr>
        <w:rStyle w:val="a7"/>
        <w:sz w:val="28"/>
        <w:szCs w:val="28"/>
      </w:rPr>
      <w:instrText xml:space="preserve">PAGE  </w:instrText>
    </w:r>
    <w:r w:rsidRPr="00C369A4">
      <w:rPr>
        <w:rStyle w:val="a7"/>
        <w:sz w:val="28"/>
        <w:szCs w:val="28"/>
      </w:rPr>
      <w:fldChar w:fldCharType="separate"/>
    </w:r>
    <w:r w:rsidR="00C369A4">
      <w:rPr>
        <w:rStyle w:val="a7"/>
        <w:noProof/>
        <w:sz w:val="28"/>
        <w:szCs w:val="28"/>
      </w:rPr>
      <w:t>2</w:t>
    </w:r>
    <w:r w:rsidRPr="00C369A4">
      <w:rPr>
        <w:rStyle w:val="a7"/>
        <w:sz w:val="28"/>
        <w:szCs w:val="28"/>
      </w:rPr>
      <w:fldChar w:fldCharType="end"/>
    </w:r>
  </w:p>
  <w:p w:rsidR="00E575CE" w:rsidRDefault="00E575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380FD9"/>
    <w:multiLevelType w:val="hybridMultilevel"/>
    <w:tmpl w:val="C5A24B78"/>
    <w:lvl w:ilvl="0" w:tplc="701C4C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AF"/>
    <w:rsid w:val="00046BC9"/>
    <w:rsid w:val="00073166"/>
    <w:rsid w:val="00076802"/>
    <w:rsid w:val="000839A4"/>
    <w:rsid w:val="000C2992"/>
    <w:rsid w:val="000C6E4B"/>
    <w:rsid w:val="000E7E3C"/>
    <w:rsid w:val="00104A30"/>
    <w:rsid w:val="00115045"/>
    <w:rsid w:val="00125077"/>
    <w:rsid w:val="00140ACA"/>
    <w:rsid w:val="001559FD"/>
    <w:rsid w:val="00161D23"/>
    <w:rsid w:val="00174928"/>
    <w:rsid w:val="0019504C"/>
    <w:rsid w:val="001D3869"/>
    <w:rsid w:val="001E123C"/>
    <w:rsid w:val="00235603"/>
    <w:rsid w:val="002478BE"/>
    <w:rsid w:val="00252F77"/>
    <w:rsid w:val="002630BF"/>
    <w:rsid w:val="002678CE"/>
    <w:rsid w:val="002A000E"/>
    <w:rsid w:val="002B1D97"/>
    <w:rsid w:val="002C137A"/>
    <w:rsid w:val="002F019E"/>
    <w:rsid w:val="0030699A"/>
    <w:rsid w:val="00311EFA"/>
    <w:rsid w:val="0031355F"/>
    <w:rsid w:val="0032610B"/>
    <w:rsid w:val="00327161"/>
    <w:rsid w:val="00355A5B"/>
    <w:rsid w:val="0036712D"/>
    <w:rsid w:val="00390127"/>
    <w:rsid w:val="003A3DED"/>
    <w:rsid w:val="003A4524"/>
    <w:rsid w:val="003B57E6"/>
    <w:rsid w:val="003C6E5D"/>
    <w:rsid w:val="003E6C8A"/>
    <w:rsid w:val="003F4477"/>
    <w:rsid w:val="004370F0"/>
    <w:rsid w:val="00446855"/>
    <w:rsid w:val="00456F7E"/>
    <w:rsid w:val="004718E5"/>
    <w:rsid w:val="00497820"/>
    <w:rsid w:val="004C4135"/>
    <w:rsid w:val="004E4454"/>
    <w:rsid w:val="00505C45"/>
    <w:rsid w:val="0051027F"/>
    <w:rsid w:val="0052091D"/>
    <w:rsid w:val="00570F66"/>
    <w:rsid w:val="0058204F"/>
    <w:rsid w:val="00584156"/>
    <w:rsid w:val="005B008F"/>
    <w:rsid w:val="005C7BD8"/>
    <w:rsid w:val="005E515F"/>
    <w:rsid w:val="0060143A"/>
    <w:rsid w:val="00614038"/>
    <w:rsid w:val="00647857"/>
    <w:rsid w:val="00651732"/>
    <w:rsid w:val="006A44BB"/>
    <w:rsid w:val="006B4716"/>
    <w:rsid w:val="006E28CE"/>
    <w:rsid w:val="006E47BC"/>
    <w:rsid w:val="006E6CDB"/>
    <w:rsid w:val="00720BB8"/>
    <w:rsid w:val="0077649B"/>
    <w:rsid w:val="00794B75"/>
    <w:rsid w:val="007A1BBB"/>
    <w:rsid w:val="007A442B"/>
    <w:rsid w:val="007C7B13"/>
    <w:rsid w:val="007F2C13"/>
    <w:rsid w:val="007F57BE"/>
    <w:rsid w:val="00812C27"/>
    <w:rsid w:val="00842288"/>
    <w:rsid w:val="008702BB"/>
    <w:rsid w:val="008A0CAF"/>
    <w:rsid w:val="008B16A6"/>
    <w:rsid w:val="008C2E98"/>
    <w:rsid w:val="008C5664"/>
    <w:rsid w:val="008C6216"/>
    <w:rsid w:val="008C6E8E"/>
    <w:rsid w:val="008D006C"/>
    <w:rsid w:val="008D1086"/>
    <w:rsid w:val="008D2CC0"/>
    <w:rsid w:val="008D4CB9"/>
    <w:rsid w:val="009054C1"/>
    <w:rsid w:val="00923FBD"/>
    <w:rsid w:val="00940745"/>
    <w:rsid w:val="00941434"/>
    <w:rsid w:val="00972E1E"/>
    <w:rsid w:val="0099078C"/>
    <w:rsid w:val="00A12598"/>
    <w:rsid w:val="00A6436F"/>
    <w:rsid w:val="00AB572D"/>
    <w:rsid w:val="00AE5BA1"/>
    <w:rsid w:val="00AF32ED"/>
    <w:rsid w:val="00AF58BD"/>
    <w:rsid w:val="00B135E9"/>
    <w:rsid w:val="00B22D46"/>
    <w:rsid w:val="00B34E64"/>
    <w:rsid w:val="00B44351"/>
    <w:rsid w:val="00B711F2"/>
    <w:rsid w:val="00B815C4"/>
    <w:rsid w:val="00BF52A9"/>
    <w:rsid w:val="00C02C3D"/>
    <w:rsid w:val="00C04DAA"/>
    <w:rsid w:val="00C13BD4"/>
    <w:rsid w:val="00C271D0"/>
    <w:rsid w:val="00C369A4"/>
    <w:rsid w:val="00C37A1A"/>
    <w:rsid w:val="00C76927"/>
    <w:rsid w:val="00C773E4"/>
    <w:rsid w:val="00C901FD"/>
    <w:rsid w:val="00C93EFF"/>
    <w:rsid w:val="00C970CF"/>
    <w:rsid w:val="00CA1BCA"/>
    <w:rsid w:val="00CB01FB"/>
    <w:rsid w:val="00CB0BB9"/>
    <w:rsid w:val="00CB245C"/>
    <w:rsid w:val="00CC1157"/>
    <w:rsid w:val="00CD3E8B"/>
    <w:rsid w:val="00CF3C22"/>
    <w:rsid w:val="00D244FC"/>
    <w:rsid w:val="00D2690C"/>
    <w:rsid w:val="00D320D2"/>
    <w:rsid w:val="00D435A3"/>
    <w:rsid w:val="00D53B4D"/>
    <w:rsid w:val="00D81091"/>
    <w:rsid w:val="00D9700B"/>
    <w:rsid w:val="00DA5A3D"/>
    <w:rsid w:val="00DC1377"/>
    <w:rsid w:val="00DC1FCC"/>
    <w:rsid w:val="00DC24A2"/>
    <w:rsid w:val="00DE2B25"/>
    <w:rsid w:val="00E575CE"/>
    <w:rsid w:val="00E776C8"/>
    <w:rsid w:val="00E85F85"/>
    <w:rsid w:val="00EB5449"/>
    <w:rsid w:val="00EC2789"/>
    <w:rsid w:val="00ED3B91"/>
    <w:rsid w:val="00F06CA3"/>
    <w:rsid w:val="00F24115"/>
    <w:rsid w:val="00F63077"/>
    <w:rsid w:val="00F950E8"/>
    <w:rsid w:val="00FB0B0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34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4E64"/>
  </w:style>
  <w:style w:type="paragraph" w:customStyle="1" w:styleId="a8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rsid w:val="00161D2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1D23"/>
    <w:rPr>
      <w:sz w:val="28"/>
    </w:rPr>
  </w:style>
  <w:style w:type="paragraph" w:styleId="ab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character" w:styleId="ac">
    <w:name w:val="Hyperlink"/>
    <w:uiPriority w:val="99"/>
    <w:rsid w:val="00CD3E8B"/>
    <w:rPr>
      <w:color w:val="0000FF"/>
      <w:u w:val="single"/>
    </w:rPr>
  </w:style>
  <w:style w:type="paragraph" w:styleId="ad">
    <w:name w:val="footer"/>
    <w:basedOn w:val="a"/>
    <w:link w:val="ae"/>
    <w:rsid w:val="00C36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9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34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4E64"/>
  </w:style>
  <w:style w:type="paragraph" w:customStyle="1" w:styleId="a8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rsid w:val="00161D2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1D23"/>
    <w:rPr>
      <w:sz w:val="28"/>
    </w:rPr>
  </w:style>
  <w:style w:type="paragraph" w:styleId="ab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character" w:styleId="ac">
    <w:name w:val="Hyperlink"/>
    <w:uiPriority w:val="99"/>
    <w:rsid w:val="00CD3E8B"/>
    <w:rPr>
      <w:color w:val="0000FF"/>
      <w:u w:val="single"/>
    </w:rPr>
  </w:style>
  <w:style w:type="paragraph" w:styleId="ad">
    <w:name w:val="footer"/>
    <w:basedOn w:val="a"/>
    <w:link w:val="ae"/>
    <w:rsid w:val="00C36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653B74BD9A55C5D0672CF4F6F72B7837A0BF0FC07D5DCACE2F5B9050E954A3845G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Рязанова Елена Владимировна</cp:lastModifiedBy>
  <cp:revision>2</cp:revision>
  <cp:lastPrinted>2017-03-10T09:39:00Z</cp:lastPrinted>
  <dcterms:created xsi:type="dcterms:W3CDTF">2017-03-30T07:23:00Z</dcterms:created>
  <dcterms:modified xsi:type="dcterms:W3CDTF">2017-03-30T07:23:00Z</dcterms:modified>
</cp:coreProperties>
</file>