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04" w:rsidRPr="00BE1604" w:rsidRDefault="00BE1604" w:rsidP="00BE1604">
      <w:pPr>
        <w:pStyle w:val="ConsPlusNormal"/>
        <w:tabs>
          <w:tab w:val="left" w:pos="4536"/>
        </w:tabs>
        <w:ind w:right="4819"/>
        <w:jc w:val="right"/>
        <w:outlineLvl w:val="0"/>
        <w:rPr>
          <w:rFonts w:ascii="Times New Roman" w:hAnsi="Times New Roman" w:cs="Times New Roman"/>
          <w:b/>
          <w:sz w:val="28"/>
          <w:szCs w:val="28"/>
        </w:rPr>
      </w:pPr>
      <w:r w:rsidRPr="00BE1604">
        <w:rPr>
          <w:rFonts w:ascii="Times New Roman" w:hAnsi="Times New Roman" w:cs="Times New Roman"/>
          <w:b/>
          <w:sz w:val="28"/>
          <w:szCs w:val="28"/>
        </w:rPr>
        <w:t>проект</w:t>
      </w:r>
    </w:p>
    <w:p w:rsidR="00BE1604" w:rsidRDefault="00BE1604" w:rsidP="00174A94">
      <w:pPr>
        <w:pStyle w:val="ConsPlusNormal"/>
        <w:tabs>
          <w:tab w:val="left" w:pos="4536"/>
        </w:tabs>
        <w:ind w:right="4819"/>
        <w:jc w:val="both"/>
        <w:outlineLvl w:val="0"/>
        <w:rPr>
          <w:rFonts w:ascii="Times New Roman" w:hAnsi="Times New Roman" w:cs="Times New Roman"/>
          <w:sz w:val="28"/>
          <w:szCs w:val="28"/>
        </w:rPr>
      </w:pPr>
    </w:p>
    <w:p w:rsidR="00BE1604" w:rsidRDefault="00BE1604" w:rsidP="00174A94">
      <w:pPr>
        <w:pStyle w:val="ConsPlusNormal"/>
        <w:tabs>
          <w:tab w:val="left" w:pos="4536"/>
        </w:tabs>
        <w:ind w:right="4819"/>
        <w:jc w:val="both"/>
        <w:outlineLvl w:val="0"/>
        <w:rPr>
          <w:rFonts w:ascii="Times New Roman" w:hAnsi="Times New Roman" w:cs="Times New Roman"/>
          <w:sz w:val="28"/>
          <w:szCs w:val="28"/>
        </w:rPr>
      </w:pPr>
    </w:p>
    <w:p w:rsidR="00BE1604" w:rsidRDefault="00BE1604" w:rsidP="00174A94">
      <w:pPr>
        <w:pStyle w:val="ConsPlusNormal"/>
        <w:tabs>
          <w:tab w:val="left" w:pos="4536"/>
        </w:tabs>
        <w:ind w:right="4819"/>
        <w:jc w:val="both"/>
        <w:outlineLvl w:val="0"/>
        <w:rPr>
          <w:rFonts w:ascii="Times New Roman" w:hAnsi="Times New Roman" w:cs="Times New Roman"/>
          <w:sz w:val="28"/>
          <w:szCs w:val="28"/>
        </w:rPr>
      </w:pPr>
    </w:p>
    <w:p w:rsidR="00BE1604" w:rsidRDefault="00BE1604" w:rsidP="00174A94">
      <w:pPr>
        <w:pStyle w:val="ConsPlusNormal"/>
        <w:tabs>
          <w:tab w:val="left" w:pos="4536"/>
        </w:tabs>
        <w:ind w:right="4819"/>
        <w:jc w:val="both"/>
        <w:outlineLvl w:val="0"/>
        <w:rPr>
          <w:rFonts w:ascii="Times New Roman" w:hAnsi="Times New Roman" w:cs="Times New Roman"/>
          <w:sz w:val="28"/>
          <w:szCs w:val="28"/>
        </w:rPr>
      </w:pPr>
    </w:p>
    <w:p w:rsidR="00174A94" w:rsidRDefault="00174A94" w:rsidP="00174A94">
      <w:pPr>
        <w:pStyle w:val="ConsPlusNormal"/>
        <w:tabs>
          <w:tab w:val="left" w:pos="4536"/>
        </w:tabs>
        <w:ind w:right="4819"/>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приложение</w:t>
      </w:r>
    </w:p>
    <w:p w:rsidR="00174A94" w:rsidRDefault="00174A94" w:rsidP="00174A94">
      <w:pPr>
        <w:pStyle w:val="ConsPlusNormal"/>
        <w:tabs>
          <w:tab w:val="left" w:pos="4536"/>
        </w:tabs>
        <w:ind w:right="4677"/>
        <w:jc w:val="both"/>
        <w:outlineLvl w:val="0"/>
        <w:rPr>
          <w:rFonts w:ascii="Times New Roman" w:hAnsi="Times New Roman" w:cs="Times New Roman"/>
          <w:sz w:val="28"/>
          <w:szCs w:val="28"/>
        </w:rPr>
      </w:pPr>
      <w:r w:rsidRPr="00174A94">
        <w:rPr>
          <w:rFonts w:ascii="Times New Roman" w:hAnsi="Times New Roman" w:cs="Times New Roman"/>
          <w:sz w:val="28"/>
          <w:szCs w:val="28"/>
        </w:rPr>
        <w:t>к решению Думы района</w:t>
      </w:r>
      <w:r>
        <w:rPr>
          <w:rFonts w:ascii="Times New Roman" w:hAnsi="Times New Roman" w:cs="Times New Roman"/>
          <w:sz w:val="28"/>
          <w:szCs w:val="28"/>
        </w:rPr>
        <w:t xml:space="preserve"> </w:t>
      </w:r>
      <w:r w:rsidRPr="00174A94">
        <w:rPr>
          <w:rFonts w:ascii="Times New Roman" w:hAnsi="Times New Roman" w:cs="Times New Roman"/>
          <w:sz w:val="28"/>
          <w:szCs w:val="28"/>
        </w:rPr>
        <w:t xml:space="preserve">от </w:t>
      </w:r>
      <w:r>
        <w:rPr>
          <w:rFonts w:ascii="Times New Roman" w:hAnsi="Times New Roman" w:cs="Times New Roman"/>
          <w:sz w:val="28"/>
          <w:szCs w:val="28"/>
        </w:rPr>
        <w:t>1</w:t>
      </w:r>
      <w:r w:rsidRPr="00174A94">
        <w:rPr>
          <w:rFonts w:ascii="Times New Roman" w:hAnsi="Times New Roman" w:cs="Times New Roman"/>
          <w:sz w:val="28"/>
          <w:szCs w:val="28"/>
        </w:rPr>
        <w:t xml:space="preserve">7.11.2015 </w:t>
      </w:r>
    </w:p>
    <w:p w:rsidR="00174A94" w:rsidRDefault="00174A94" w:rsidP="00174A94">
      <w:pPr>
        <w:pStyle w:val="ConsPlusTitle"/>
        <w:tabs>
          <w:tab w:val="left" w:pos="4536"/>
        </w:tabs>
        <w:ind w:right="4819"/>
        <w:jc w:val="both"/>
        <w:rPr>
          <w:rFonts w:ascii="Times New Roman" w:hAnsi="Times New Roman" w:cs="Times New Roman"/>
          <w:sz w:val="28"/>
          <w:szCs w:val="28"/>
        </w:rPr>
      </w:pPr>
      <w:r w:rsidRPr="00174A94">
        <w:rPr>
          <w:rFonts w:ascii="Times New Roman" w:hAnsi="Times New Roman" w:cs="Times New Roman"/>
          <w:b w:val="0"/>
          <w:sz w:val="28"/>
          <w:szCs w:val="28"/>
        </w:rPr>
        <w:t>№ 717</w:t>
      </w:r>
      <w:r>
        <w:rPr>
          <w:rFonts w:ascii="Times New Roman" w:hAnsi="Times New Roman" w:cs="Times New Roman"/>
          <w:sz w:val="28"/>
          <w:szCs w:val="28"/>
        </w:rPr>
        <w:t xml:space="preserve"> «</w:t>
      </w:r>
      <w:r>
        <w:rPr>
          <w:rFonts w:ascii="Times New Roman" w:hAnsi="Times New Roman" w:cs="Times New Roman"/>
          <w:b w:val="0"/>
          <w:sz w:val="28"/>
          <w:szCs w:val="28"/>
        </w:rPr>
        <w:t>О</w:t>
      </w:r>
      <w:r w:rsidRPr="00174A94">
        <w:rPr>
          <w:rFonts w:ascii="Times New Roman" w:hAnsi="Times New Roman" w:cs="Times New Roman"/>
          <w:b w:val="0"/>
          <w:sz w:val="28"/>
          <w:szCs w:val="28"/>
        </w:rPr>
        <w:t xml:space="preserve"> порядке избрания главы </w:t>
      </w:r>
      <w:r>
        <w:rPr>
          <w:rFonts w:ascii="Times New Roman" w:hAnsi="Times New Roman" w:cs="Times New Roman"/>
          <w:b w:val="0"/>
          <w:sz w:val="28"/>
          <w:szCs w:val="28"/>
        </w:rPr>
        <w:t>Н</w:t>
      </w:r>
      <w:r w:rsidRPr="00174A94">
        <w:rPr>
          <w:rFonts w:ascii="Times New Roman" w:hAnsi="Times New Roman" w:cs="Times New Roman"/>
          <w:b w:val="0"/>
          <w:sz w:val="28"/>
          <w:szCs w:val="28"/>
        </w:rPr>
        <w:t>ижневартовского района</w:t>
      </w:r>
      <w:r>
        <w:rPr>
          <w:rFonts w:ascii="Times New Roman" w:hAnsi="Times New Roman" w:cs="Times New Roman"/>
          <w:b w:val="0"/>
          <w:sz w:val="28"/>
          <w:szCs w:val="28"/>
        </w:rPr>
        <w:t xml:space="preserve"> Д</w:t>
      </w:r>
      <w:r w:rsidRPr="00174A94">
        <w:rPr>
          <w:rFonts w:ascii="Times New Roman" w:hAnsi="Times New Roman" w:cs="Times New Roman"/>
          <w:b w:val="0"/>
          <w:sz w:val="28"/>
          <w:szCs w:val="28"/>
        </w:rPr>
        <w:t xml:space="preserve">умой </w:t>
      </w:r>
      <w:r>
        <w:rPr>
          <w:rFonts w:ascii="Times New Roman" w:hAnsi="Times New Roman" w:cs="Times New Roman"/>
          <w:b w:val="0"/>
          <w:sz w:val="28"/>
          <w:szCs w:val="28"/>
        </w:rPr>
        <w:t>Н</w:t>
      </w:r>
      <w:r w:rsidRPr="00174A94">
        <w:rPr>
          <w:rFonts w:ascii="Times New Roman" w:hAnsi="Times New Roman" w:cs="Times New Roman"/>
          <w:b w:val="0"/>
          <w:sz w:val="28"/>
          <w:szCs w:val="28"/>
        </w:rPr>
        <w:t>ижневартовского района из числа кандидатов,</w:t>
      </w:r>
      <w:r>
        <w:rPr>
          <w:rFonts w:ascii="Times New Roman" w:hAnsi="Times New Roman" w:cs="Times New Roman"/>
          <w:b w:val="0"/>
          <w:sz w:val="28"/>
          <w:szCs w:val="28"/>
        </w:rPr>
        <w:t xml:space="preserve"> </w:t>
      </w:r>
      <w:r w:rsidRPr="00174A94">
        <w:rPr>
          <w:rFonts w:ascii="Times New Roman" w:hAnsi="Times New Roman" w:cs="Times New Roman"/>
          <w:b w:val="0"/>
          <w:sz w:val="28"/>
          <w:szCs w:val="28"/>
        </w:rPr>
        <w:t>представленных конкурсной комиссией по результатам конкурса</w:t>
      </w:r>
      <w:r>
        <w:rPr>
          <w:rFonts w:ascii="Times New Roman" w:hAnsi="Times New Roman" w:cs="Times New Roman"/>
          <w:sz w:val="28"/>
          <w:szCs w:val="28"/>
        </w:rPr>
        <w:t>»</w:t>
      </w:r>
    </w:p>
    <w:p w:rsidR="00174A94" w:rsidRPr="00174A94" w:rsidRDefault="00174A94">
      <w:pPr>
        <w:pStyle w:val="ConsPlusNormal"/>
        <w:outlineLvl w:val="0"/>
        <w:rPr>
          <w:rFonts w:ascii="Times New Roman" w:hAnsi="Times New Roman" w:cs="Times New Roman"/>
          <w:sz w:val="28"/>
          <w:szCs w:val="28"/>
        </w:rPr>
      </w:pPr>
    </w:p>
    <w:p w:rsidR="00174A94" w:rsidRPr="00174A94" w:rsidRDefault="00174A94">
      <w:pPr>
        <w:pStyle w:val="ConsPlusTitle"/>
        <w:jc w:val="center"/>
        <w:rPr>
          <w:rFonts w:ascii="Times New Roman" w:hAnsi="Times New Roman" w:cs="Times New Roman"/>
          <w:sz w:val="28"/>
          <w:szCs w:val="28"/>
        </w:rPr>
      </w:pPr>
    </w:p>
    <w:p w:rsidR="00174A94" w:rsidRPr="00745A2A" w:rsidRDefault="00174A94">
      <w:pPr>
        <w:pStyle w:val="ConsPlusNormal"/>
        <w:ind w:firstLine="540"/>
        <w:jc w:val="both"/>
        <w:rPr>
          <w:rFonts w:ascii="Times New Roman" w:hAnsi="Times New Roman" w:cs="Times New Roman"/>
          <w:sz w:val="28"/>
          <w:szCs w:val="28"/>
        </w:rPr>
      </w:pPr>
      <w:r w:rsidRPr="00745A2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 Уставом Нижневартовского района Дума района решила:</w:t>
      </w:r>
    </w:p>
    <w:p w:rsidR="00865083" w:rsidRPr="00745A2A" w:rsidRDefault="00865083" w:rsidP="00AC5D41">
      <w:pPr>
        <w:pStyle w:val="ConsPlusNormal"/>
        <w:ind w:firstLine="539"/>
        <w:jc w:val="both"/>
        <w:rPr>
          <w:rFonts w:ascii="Times New Roman" w:hAnsi="Times New Roman" w:cs="Times New Roman"/>
          <w:sz w:val="28"/>
          <w:szCs w:val="28"/>
        </w:rPr>
      </w:pPr>
    </w:p>
    <w:p w:rsidR="00174A94" w:rsidRPr="00745A2A" w:rsidRDefault="00174A94" w:rsidP="00AC5D41">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1. </w:t>
      </w:r>
      <w:r w:rsidR="00865083" w:rsidRPr="00745A2A">
        <w:rPr>
          <w:rFonts w:ascii="Times New Roman" w:hAnsi="Times New Roman" w:cs="Times New Roman"/>
          <w:sz w:val="28"/>
          <w:szCs w:val="28"/>
        </w:rPr>
        <w:t xml:space="preserve">Внести </w:t>
      </w:r>
      <w:r w:rsidR="00AC5D41" w:rsidRPr="00745A2A">
        <w:rPr>
          <w:rFonts w:ascii="Times New Roman" w:hAnsi="Times New Roman" w:cs="Times New Roman"/>
          <w:sz w:val="28"/>
          <w:szCs w:val="28"/>
        </w:rPr>
        <w:t>в приложение</w:t>
      </w:r>
      <w:r w:rsidR="00865083" w:rsidRPr="00745A2A">
        <w:rPr>
          <w:rFonts w:ascii="Times New Roman" w:hAnsi="Times New Roman" w:cs="Times New Roman"/>
          <w:sz w:val="28"/>
          <w:szCs w:val="28"/>
        </w:rPr>
        <w:t xml:space="preserve"> </w:t>
      </w:r>
      <w:r w:rsidR="00AC5D41" w:rsidRPr="00745A2A">
        <w:rPr>
          <w:rFonts w:ascii="Times New Roman" w:hAnsi="Times New Roman" w:cs="Times New Roman"/>
          <w:sz w:val="28"/>
          <w:szCs w:val="28"/>
        </w:rPr>
        <w:t>к решению Думы района от 17.11.2015 № 717 «О порядке избрания главы Нижневартовского района Думой Нижневартовского района из числа кандидатов, представленных конкурсной комиссией по результатам конкурса»</w:t>
      </w:r>
      <w:r w:rsidR="00983FC9" w:rsidRPr="00745A2A">
        <w:rPr>
          <w:rFonts w:ascii="Times New Roman" w:hAnsi="Times New Roman" w:cs="Times New Roman"/>
          <w:sz w:val="28"/>
          <w:szCs w:val="28"/>
        </w:rPr>
        <w:t xml:space="preserve"> следующие изменения:</w:t>
      </w:r>
    </w:p>
    <w:p w:rsidR="00EA087F" w:rsidRPr="00745A2A" w:rsidRDefault="00983FC9"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1.1. Пункт 1 </w:t>
      </w:r>
      <w:r w:rsidR="00C73CF3" w:rsidRPr="00745A2A">
        <w:rPr>
          <w:rFonts w:ascii="Times New Roman" w:hAnsi="Times New Roman" w:cs="Times New Roman"/>
          <w:sz w:val="28"/>
          <w:szCs w:val="28"/>
        </w:rPr>
        <w:t>дополнить абзацами 3-5 в следующей редакции</w:t>
      </w:r>
      <w:r w:rsidRPr="00745A2A">
        <w:rPr>
          <w:rFonts w:ascii="Times New Roman" w:hAnsi="Times New Roman" w:cs="Times New Roman"/>
          <w:sz w:val="28"/>
          <w:szCs w:val="28"/>
        </w:rPr>
        <w:t xml:space="preserve">: </w:t>
      </w:r>
    </w:p>
    <w:p w:rsidR="008352AA" w:rsidRPr="00745A2A" w:rsidRDefault="00983FC9"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w:t>
      </w:r>
      <w:r w:rsidR="008352AA" w:rsidRPr="00745A2A">
        <w:rPr>
          <w:rFonts w:ascii="Times New Roman" w:hAnsi="Times New Roman" w:cs="Times New Roman"/>
          <w:sz w:val="28"/>
          <w:szCs w:val="28"/>
        </w:rPr>
        <w:t>Депутаты Думы района,</w:t>
      </w:r>
      <w:r w:rsidR="008352AA" w:rsidRPr="00745A2A">
        <w:t xml:space="preserve"> </w:t>
      </w:r>
      <w:r w:rsidR="008352AA" w:rsidRPr="00745A2A">
        <w:rPr>
          <w:rFonts w:ascii="Times New Roman" w:hAnsi="Times New Roman" w:cs="Times New Roman"/>
          <w:sz w:val="28"/>
          <w:szCs w:val="28"/>
        </w:rPr>
        <w:t xml:space="preserve">кандидаты на должность Главы района вправе принять участие в заседании Думы района с использованием системы видеоконференцсвязи (далее – ВКС).  </w:t>
      </w:r>
    </w:p>
    <w:p w:rsidR="001E0438" w:rsidRPr="00745A2A" w:rsidRDefault="008352AA"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 </w:t>
      </w:r>
      <w:r w:rsidR="001E0438" w:rsidRPr="00745A2A">
        <w:rPr>
          <w:rFonts w:ascii="Times New Roman" w:hAnsi="Times New Roman" w:cs="Times New Roman"/>
          <w:sz w:val="28"/>
          <w:szCs w:val="28"/>
        </w:rPr>
        <w:t>В случае намерения депутата Думы района, кандидата на должность Главы района принять участие в заседании Думы Нижневартовского района в режиме ВКС, депутат Думы района, кандидат на должность Главы района не позднее чем за 2 рабочих дня до дня заседания обязан письменно уведомить об этом председателя Думы района</w:t>
      </w:r>
      <w:r w:rsidR="00A54AE0" w:rsidRPr="00745A2A">
        <w:t xml:space="preserve"> </w:t>
      </w:r>
      <w:r w:rsidR="00A54AE0" w:rsidRPr="00745A2A">
        <w:rPr>
          <w:rFonts w:ascii="Times New Roman" w:hAnsi="Times New Roman" w:cs="Times New Roman"/>
          <w:sz w:val="28"/>
          <w:szCs w:val="28"/>
        </w:rPr>
        <w:t>путем направления на адрес электронной почты Duma@nvraion.ru уведомления по форме, согласно приложению № 1 к настоящему Решению</w:t>
      </w:r>
      <w:r w:rsidR="001E0438" w:rsidRPr="00745A2A">
        <w:rPr>
          <w:rFonts w:ascii="Times New Roman" w:hAnsi="Times New Roman" w:cs="Times New Roman"/>
          <w:sz w:val="28"/>
          <w:szCs w:val="28"/>
        </w:rPr>
        <w:t>.</w:t>
      </w:r>
    </w:p>
    <w:p w:rsidR="00A54AE0" w:rsidRPr="00745A2A" w:rsidRDefault="00A54AE0"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Председатель Думы района направляет депутату Думы района, кандидату на должность Главы района, данные (ссылка, логин, пароль) для подключения к режиму ВКС на адрес электронной почты, указанный в уведомлении, не позднее чем за 1 день до дня Думы Нижневартовского района.</w:t>
      </w:r>
    </w:p>
    <w:p w:rsidR="00A54AE0" w:rsidRPr="00745A2A" w:rsidRDefault="00BE1604" w:rsidP="00983F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A54AE0" w:rsidRPr="00745A2A" w:rsidRDefault="00A54AE0"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1.3. Пункт 2 изложить в новой редакции:</w:t>
      </w:r>
    </w:p>
    <w:p w:rsidR="00A54AE0" w:rsidRPr="00745A2A" w:rsidRDefault="00A54AE0" w:rsidP="00C2664E">
      <w:pPr>
        <w:pStyle w:val="ConsPlusNormal"/>
        <w:ind w:firstLine="709"/>
        <w:jc w:val="both"/>
        <w:rPr>
          <w:rFonts w:ascii="Times New Roman" w:hAnsi="Times New Roman" w:cs="Times New Roman"/>
          <w:sz w:val="28"/>
          <w:szCs w:val="28"/>
        </w:rPr>
      </w:pPr>
      <w:r w:rsidRPr="00745A2A">
        <w:rPr>
          <w:rFonts w:ascii="Times New Roman" w:hAnsi="Times New Roman" w:cs="Times New Roman"/>
          <w:sz w:val="28"/>
          <w:szCs w:val="28"/>
        </w:rPr>
        <w:t xml:space="preserve">«2. Явка кандидата на заседание Думы Нижневартовского района может осуществляться лично либо посредством подключения в режиме ВКС. </w:t>
      </w:r>
    </w:p>
    <w:p w:rsidR="00A54AE0" w:rsidRPr="00745A2A" w:rsidRDefault="00A54AE0" w:rsidP="00C2664E">
      <w:pPr>
        <w:pStyle w:val="ConsPlusNormal"/>
        <w:ind w:firstLine="709"/>
        <w:jc w:val="both"/>
        <w:rPr>
          <w:rFonts w:ascii="Times New Roman" w:hAnsi="Times New Roman" w:cs="Times New Roman"/>
          <w:sz w:val="28"/>
          <w:szCs w:val="28"/>
        </w:rPr>
      </w:pPr>
      <w:r w:rsidRPr="00745A2A">
        <w:rPr>
          <w:rFonts w:ascii="Times New Roman" w:hAnsi="Times New Roman" w:cs="Times New Roman"/>
          <w:sz w:val="28"/>
          <w:szCs w:val="28"/>
        </w:rPr>
        <w:lastRenderedPageBreak/>
        <w:t>Регистрация факта явки кандидатов начинается за 30 минут до назначенного времени заседания Думы Нижневартовского района. Кандидаты, факт явки которых не зафиксирован до назначенного времени начала заседания Думы Нижневартовского района, считаются неявившимися.</w:t>
      </w:r>
    </w:p>
    <w:p w:rsidR="00A54AE0" w:rsidRPr="00745A2A" w:rsidRDefault="00A54AE0" w:rsidP="00C2664E">
      <w:pPr>
        <w:pStyle w:val="ConsPlusNormal"/>
        <w:ind w:firstLine="709"/>
        <w:jc w:val="both"/>
        <w:rPr>
          <w:rFonts w:ascii="Times New Roman" w:hAnsi="Times New Roman" w:cs="Times New Roman"/>
          <w:sz w:val="28"/>
          <w:szCs w:val="28"/>
        </w:rPr>
      </w:pPr>
      <w:r w:rsidRPr="00745A2A">
        <w:rPr>
          <w:rFonts w:ascii="Times New Roman" w:hAnsi="Times New Roman" w:cs="Times New Roman"/>
          <w:sz w:val="28"/>
          <w:szCs w:val="28"/>
        </w:rPr>
        <w:t>После завершения процедуры регистрации кандидатов на должность Главы района</w:t>
      </w:r>
      <w:r w:rsidRPr="00745A2A">
        <w:t xml:space="preserve"> </w:t>
      </w:r>
      <w:r w:rsidRPr="00745A2A">
        <w:rPr>
          <w:rFonts w:ascii="Times New Roman" w:hAnsi="Times New Roman" w:cs="Times New Roman"/>
          <w:sz w:val="28"/>
          <w:szCs w:val="28"/>
        </w:rPr>
        <w:t>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Нижневартовского района, затем слово предоставляется каждому кандидату для доклада о видении работы Главы района и планируемых действиях по развитию муниципального образования Нижневартовский район.».</w:t>
      </w:r>
    </w:p>
    <w:p w:rsidR="00A54AE0" w:rsidRPr="00745A2A" w:rsidRDefault="00A54AE0" w:rsidP="00983FC9">
      <w:pPr>
        <w:pStyle w:val="ConsPlusNormal"/>
        <w:ind w:firstLine="539"/>
        <w:jc w:val="both"/>
        <w:rPr>
          <w:rFonts w:ascii="Times New Roman" w:hAnsi="Times New Roman" w:cs="Times New Roman"/>
          <w:sz w:val="28"/>
          <w:szCs w:val="28"/>
        </w:rPr>
      </w:pPr>
    </w:p>
    <w:p w:rsidR="00CE63B2" w:rsidRPr="00745A2A" w:rsidRDefault="00CE63B2" w:rsidP="00983FC9">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1.</w:t>
      </w:r>
      <w:r w:rsidR="00A54AE0" w:rsidRPr="00745A2A">
        <w:rPr>
          <w:rFonts w:ascii="Times New Roman" w:hAnsi="Times New Roman" w:cs="Times New Roman"/>
          <w:sz w:val="28"/>
          <w:szCs w:val="28"/>
        </w:rPr>
        <w:t>3</w:t>
      </w:r>
      <w:r w:rsidRPr="00745A2A">
        <w:rPr>
          <w:rFonts w:ascii="Times New Roman" w:hAnsi="Times New Roman" w:cs="Times New Roman"/>
          <w:sz w:val="28"/>
          <w:szCs w:val="28"/>
        </w:rPr>
        <w:t>. Пункт 4 дополнить абзацами 2-</w:t>
      </w:r>
      <w:r w:rsidR="000C1F59" w:rsidRPr="00745A2A">
        <w:rPr>
          <w:rFonts w:ascii="Times New Roman" w:hAnsi="Times New Roman" w:cs="Times New Roman"/>
          <w:sz w:val="28"/>
          <w:szCs w:val="28"/>
        </w:rPr>
        <w:t>5</w:t>
      </w:r>
      <w:r w:rsidRPr="00745A2A">
        <w:rPr>
          <w:rFonts w:ascii="Times New Roman" w:hAnsi="Times New Roman" w:cs="Times New Roman"/>
          <w:sz w:val="28"/>
          <w:szCs w:val="28"/>
        </w:rPr>
        <w:t xml:space="preserve"> следующего содержания:</w:t>
      </w:r>
    </w:p>
    <w:p w:rsidR="00CC2582" w:rsidRPr="00745A2A" w:rsidRDefault="00CE63B2" w:rsidP="00CC2582">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«В случае участия депутата Думы района в заседании </w:t>
      </w:r>
      <w:r w:rsidR="00CC2582" w:rsidRPr="00745A2A">
        <w:rPr>
          <w:rFonts w:ascii="Times New Roman" w:hAnsi="Times New Roman" w:cs="Times New Roman"/>
          <w:sz w:val="28"/>
          <w:szCs w:val="28"/>
        </w:rPr>
        <w:t>в режиме ВКС голосование осуществляется в следующем порядке:</w:t>
      </w:r>
    </w:p>
    <w:p w:rsidR="00CC2582" w:rsidRPr="00745A2A" w:rsidRDefault="00CC2582" w:rsidP="00CC2582">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при наличии технической возможности видеофиксации всех депутатов Думы района, участвующих в заседании в режиме ВКС, голосование осуществляется с помощью поднятия руки каждым из голосующих депутатов Думы района; </w:t>
      </w:r>
    </w:p>
    <w:p w:rsidR="00CC2582" w:rsidRPr="00745A2A" w:rsidRDefault="00CC2582" w:rsidP="00CC2582">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при отсутствии технической возможности видеофиксации всех депутатов Думы района, участвующих в заседании в режиме ВКС, для проведения голосования председатель Думы района обращается к каждому депутату Думы района отдельно с оглашением вопроса, по которому идет голосование, а </w:t>
      </w:r>
      <w:r w:rsidR="002262A5">
        <w:rPr>
          <w:rFonts w:ascii="Times New Roman" w:hAnsi="Times New Roman" w:cs="Times New Roman"/>
          <w:sz w:val="28"/>
          <w:szCs w:val="28"/>
        </w:rPr>
        <w:t>депутат Думы района</w:t>
      </w:r>
      <w:bookmarkStart w:id="0" w:name="_GoBack"/>
      <w:bookmarkEnd w:id="0"/>
      <w:r w:rsidRPr="00745A2A">
        <w:rPr>
          <w:rFonts w:ascii="Times New Roman" w:hAnsi="Times New Roman" w:cs="Times New Roman"/>
          <w:sz w:val="28"/>
          <w:szCs w:val="28"/>
        </w:rPr>
        <w:t xml:space="preserve"> оглашает свои фамилию, имя, отчество, вопрос по которому идет голосование, и решение по поставленному вопросу («за», «против», «воздержался»).</w:t>
      </w:r>
    </w:p>
    <w:p w:rsidR="00CC2582" w:rsidRPr="00745A2A" w:rsidRDefault="00CC2582" w:rsidP="00CC2582">
      <w:pPr>
        <w:pStyle w:val="ConsPlusNormal"/>
        <w:ind w:firstLine="539"/>
        <w:jc w:val="both"/>
        <w:rPr>
          <w:rFonts w:ascii="Times New Roman" w:hAnsi="Times New Roman" w:cs="Times New Roman"/>
          <w:sz w:val="28"/>
          <w:szCs w:val="28"/>
        </w:rPr>
      </w:pPr>
      <w:r w:rsidRPr="00745A2A">
        <w:rPr>
          <w:rFonts w:ascii="Times New Roman" w:hAnsi="Times New Roman" w:cs="Times New Roman"/>
          <w:sz w:val="28"/>
          <w:szCs w:val="28"/>
        </w:rPr>
        <w:t xml:space="preserve">Результаты голосования депутатов Думы района в режиме ВКС заносятся секретарем в протокол заседания </w:t>
      </w:r>
      <w:r w:rsidR="009E197F" w:rsidRPr="00745A2A">
        <w:rPr>
          <w:rFonts w:ascii="Times New Roman" w:hAnsi="Times New Roman" w:cs="Times New Roman"/>
          <w:sz w:val="28"/>
          <w:szCs w:val="28"/>
        </w:rPr>
        <w:t>Думы района, который подписывается председателем Думы района</w:t>
      </w:r>
      <w:r w:rsidRPr="00745A2A">
        <w:rPr>
          <w:rFonts w:ascii="Times New Roman" w:hAnsi="Times New Roman" w:cs="Times New Roman"/>
          <w:sz w:val="28"/>
          <w:szCs w:val="28"/>
        </w:rPr>
        <w:t>.».</w:t>
      </w:r>
    </w:p>
    <w:p w:rsidR="00174A94" w:rsidRPr="00174A94" w:rsidRDefault="00174A94">
      <w:pPr>
        <w:pStyle w:val="ConsPlusNormal"/>
        <w:spacing w:before="220"/>
        <w:ind w:firstLine="540"/>
        <w:jc w:val="both"/>
        <w:rPr>
          <w:rFonts w:ascii="Times New Roman" w:hAnsi="Times New Roman" w:cs="Times New Roman"/>
          <w:sz w:val="28"/>
          <w:szCs w:val="28"/>
        </w:rPr>
      </w:pPr>
      <w:r w:rsidRPr="00745A2A">
        <w:rPr>
          <w:rFonts w:ascii="Times New Roman" w:hAnsi="Times New Roman" w:cs="Times New Roman"/>
          <w:sz w:val="28"/>
          <w:szCs w:val="28"/>
        </w:rPr>
        <w:t>2. Настоящее решение опубликовать (обнародовать</w:t>
      </w:r>
      <w:r w:rsidRPr="00174A94">
        <w:rPr>
          <w:rFonts w:ascii="Times New Roman" w:hAnsi="Times New Roman" w:cs="Times New Roman"/>
          <w:sz w:val="28"/>
          <w:szCs w:val="28"/>
        </w:rPr>
        <w:t xml:space="preserve">) на официальном веб-сайте администрации Нижневартовского района (www.nvraion.ru) и в районной газете </w:t>
      </w:r>
      <w:r w:rsidR="00983FC9">
        <w:rPr>
          <w:rFonts w:ascii="Times New Roman" w:hAnsi="Times New Roman" w:cs="Times New Roman"/>
          <w:sz w:val="28"/>
          <w:szCs w:val="28"/>
        </w:rPr>
        <w:t>«</w:t>
      </w:r>
      <w:r w:rsidRPr="00174A94">
        <w:rPr>
          <w:rFonts w:ascii="Times New Roman" w:hAnsi="Times New Roman" w:cs="Times New Roman"/>
          <w:sz w:val="28"/>
          <w:szCs w:val="28"/>
        </w:rPr>
        <w:t>Новости Приобья</w:t>
      </w:r>
      <w:r w:rsidR="00983FC9">
        <w:rPr>
          <w:rFonts w:ascii="Times New Roman" w:hAnsi="Times New Roman" w:cs="Times New Roman"/>
          <w:sz w:val="28"/>
          <w:szCs w:val="28"/>
        </w:rPr>
        <w:t>»</w:t>
      </w:r>
      <w:r w:rsidRPr="00174A94">
        <w:rPr>
          <w:rFonts w:ascii="Times New Roman" w:hAnsi="Times New Roman" w:cs="Times New Roman"/>
          <w:sz w:val="28"/>
          <w:szCs w:val="28"/>
        </w:rPr>
        <w:t>.</w:t>
      </w:r>
    </w:p>
    <w:p w:rsidR="00174A94" w:rsidRPr="00174A94" w:rsidRDefault="00174A94">
      <w:pPr>
        <w:pStyle w:val="ConsPlusNormal"/>
        <w:spacing w:before="220"/>
        <w:ind w:firstLine="540"/>
        <w:jc w:val="both"/>
        <w:rPr>
          <w:rFonts w:ascii="Times New Roman" w:hAnsi="Times New Roman" w:cs="Times New Roman"/>
          <w:sz w:val="28"/>
          <w:szCs w:val="28"/>
        </w:rPr>
      </w:pPr>
      <w:r w:rsidRPr="00174A94">
        <w:rPr>
          <w:rFonts w:ascii="Times New Roman" w:hAnsi="Times New Roman" w:cs="Times New Roman"/>
          <w:sz w:val="28"/>
          <w:szCs w:val="28"/>
        </w:rPr>
        <w:t>3. Решение вступает в силу после его официального опубликования (обнародования).</w:t>
      </w:r>
    </w:p>
    <w:p w:rsidR="00174A94" w:rsidRPr="00174A94" w:rsidRDefault="00174A94">
      <w:pPr>
        <w:pStyle w:val="ConsPlusNormal"/>
        <w:jc w:val="both"/>
        <w:rPr>
          <w:rFonts w:ascii="Times New Roman" w:hAnsi="Times New Roman" w:cs="Times New Roman"/>
          <w:sz w:val="28"/>
          <w:szCs w:val="28"/>
        </w:rPr>
      </w:pPr>
    </w:p>
    <w:p w:rsidR="00174A94" w:rsidRDefault="00174A94">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65083" w:rsidTr="00865083">
        <w:tc>
          <w:tcPr>
            <w:tcW w:w="4672" w:type="dxa"/>
          </w:tcPr>
          <w:p w:rsidR="00865083" w:rsidRDefault="00865083">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Думы района </w:t>
            </w:r>
          </w:p>
          <w:p w:rsidR="00865083" w:rsidRDefault="00865083">
            <w:pPr>
              <w:pStyle w:val="ConsPlusNormal"/>
              <w:rPr>
                <w:rFonts w:ascii="Times New Roman" w:hAnsi="Times New Roman" w:cs="Times New Roman"/>
                <w:sz w:val="28"/>
                <w:szCs w:val="28"/>
              </w:rPr>
            </w:pPr>
            <w:r>
              <w:rPr>
                <w:rFonts w:ascii="Times New Roman" w:hAnsi="Times New Roman" w:cs="Times New Roman"/>
                <w:sz w:val="28"/>
                <w:szCs w:val="28"/>
              </w:rPr>
              <w:t>И.В. Заводская</w:t>
            </w:r>
          </w:p>
        </w:tc>
        <w:tc>
          <w:tcPr>
            <w:tcW w:w="4673" w:type="dxa"/>
          </w:tcPr>
          <w:p w:rsidR="00865083" w:rsidRDefault="00865083" w:rsidP="00865083">
            <w:pPr>
              <w:pStyle w:val="ConsPlusNormal"/>
              <w:ind w:left="1032"/>
              <w:rPr>
                <w:rFonts w:ascii="Times New Roman" w:hAnsi="Times New Roman" w:cs="Times New Roman"/>
                <w:sz w:val="28"/>
                <w:szCs w:val="28"/>
              </w:rPr>
            </w:pPr>
            <w:r>
              <w:rPr>
                <w:rFonts w:ascii="Times New Roman" w:hAnsi="Times New Roman" w:cs="Times New Roman"/>
                <w:sz w:val="28"/>
                <w:szCs w:val="28"/>
              </w:rPr>
              <w:t xml:space="preserve">Глава района </w:t>
            </w:r>
          </w:p>
          <w:p w:rsidR="00865083" w:rsidRDefault="00865083" w:rsidP="00865083">
            <w:pPr>
              <w:pStyle w:val="ConsPlusNormal"/>
              <w:ind w:left="1032"/>
              <w:rPr>
                <w:rFonts w:ascii="Times New Roman" w:hAnsi="Times New Roman" w:cs="Times New Roman"/>
                <w:sz w:val="28"/>
                <w:szCs w:val="28"/>
              </w:rPr>
            </w:pPr>
            <w:r>
              <w:rPr>
                <w:rFonts w:ascii="Times New Roman" w:hAnsi="Times New Roman" w:cs="Times New Roman"/>
                <w:sz w:val="28"/>
                <w:szCs w:val="28"/>
              </w:rPr>
              <w:t>С.А. Саломатин</w:t>
            </w:r>
          </w:p>
        </w:tc>
      </w:tr>
    </w:tbl>
    <w:p w:rsidR="00865083" w:rsidRDefault="00865083">
      <w:pPr>
        <w:pStyle w:val="ConsPlusNormal"/>
        <w:rPr>
          <w:rFonts w:ascii="Times New Roman" w:hAnsi="Times New Roman" w:cs="Times New Roman"/>
          <w:sz w:val="28"/>
          <w:szCs w:val="28"/>
        </w:rPr>
      </w:pPr>
    </w:p>
    <w:p w:rsidR="00B31F0C" w:rsidRDefault="00B31F0C" w:rsidP="00767CE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767CE0" w:rsidRPr="00767CE0" w:rsidRDefault="00767CE0" w:rsidP="00767CE0">
      <w:pPr>
        <w:spacing w:after="0" w:line="240" w:lineRule="auto"/>
        <w:jc w:val="right"/>
        <w:rPr>
          <w:rFonts w:ascii="Times New Roman" w:eastAsia="Times New Roman" w:hAnsi="Times New Roman" w:cs="Times New Roman"/>
          <w:bCs/>
          <w:sz w:val="24"/>
          <w:szCs w:val="24"/>
          <w:lang w:eastAsia="ru-RU"/>
        </w:rPr>
      </w:pPr>
      <w:r w:rsidRPr="00767CE0">
        <w:rPr>
          <w:rFonts w:ascii="Times New Roman" w:eastAsia="Times New Roman" w:hAnsi="Times New Roman" w:cs="Times New Roman"/>
          <w:bCs/>
          <w:sz w:val="24"/>
          <w:szCs w:val="24"/>
          <w:lang w:eastAsia="ru-RU"/>
        </w:rPr>
        <w:lastRenderedPageBreak/>
        <w:t>Приложение № 1</w:t>
      </w:r>
    </w:p>
    <w:p w:rsidR="00767CE0" w:rsidRDefault="00767CE0" w:rsidP="00767CE0">
      <w:pPr>
        <w:spacing w:after="0" w:line="240" w:lineRule="auto"/>
        <w:jc w:val="right"/>
        <w:rPr>
          <w:rFonts w:ascii="Times New Roman" w:eastAsiaTheme="minorEastAsia" w:hAnsi="Times New Roman" w:cs="Times New Roman"/>
          <w:bCs/>
          <w:color w:val="000000"/>
          <w:sz w:val="24"/>
          <w:szCs w:val="24"/>
          <w:lang w:eastAsia="ru-RU"/>
        </w:rPr>
      </w:pPr>
      <w:r w:rsidRPr="00767CE0">
        <w:rPr>
          <w:rFonts w:ascii="Times New Roman" w:eastAsia="Times New Roman" w:hAnsi="Times New Roman" w:cs="Times New Roman"/>
          <w:bCs/>
          <w:sz w:val="24"/>
          <w:szCs w:val="24"/>
          <w:lang w:eastAsia="ru-RU"/>
        </w:rPr>
        <w:t xml:space="preserve">к </w:t>
      </w:r>
      <w:r>
        <w:rPr>
          <w:rFonts w:ascii="Times New Roman" w:eastAsiaTheme="minorEastAsia" w:hAnsi="Times New Roman" w:cs="Times New Roman"/>
          <w:bCs/>
          <w:color w:val="000000"/>
          <w:sz w:val="24"/>
          <w:szCs w:val="24"/>
          <w:lang w:eastAsia="ru-RU"/>
        </w:rPr>
        <w:t xml:space="preserve">решению Думы района </w:t>
      </w:r>
    </w:p>
    <w:p w:rsidR="00767CE0" w:rsidRPr="00767CE0" w:rsidRDefault="00767CE0" w:rsidP="00767CE0">
      <w:pPr>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sz w:val="24"/>
          <w:szCs w:val="24"/>
          <w:lang w:eastAsia="ru-RU"/>
        </w:rPr>
        <w:t>от ___________ № _____</w:t>
      </w:r>
    </w:p>
    <w:p w:rsidR="00767CE0" w:rsidRPr="00767CE0" w:rsidRDefault="00767CE0" w:rsidP="00767CE0">
      <w:pPr>
        <w:spacing w:after="0" w:line="240" w:lineRule="auto"/>
        <w:jc w:val="center"/>
        <w:rPr>
          <w:rFonts w:ascii="Times New Roman" w:eastAsia="Times New Roman" w:hAnsi="Times New Roman" w:cs="Times New Roman"/>
          <w:sz w:val="24"/>
          <w:szCs w:val="24"/>
          <w:lang w:eastAsia="ru-RU"/>
        </w:rPr>
      </w:pPr>
    </w:p>
    <w:p w:rsidR="00767CE0" w:rsidRPr="00767CE0" w:rsidRDefault="00767CE0" w:rsidP="00767CE0">
      <w:pPr>
        <w:spacing w:after="0" w:line="240" w:lineRule="auto"/>
        <w:jc w:val="right"/>
        <w:rPr>
          <w:rFonts w:ascii="Times New Roman" w:eastAsia="Times New Roman" w:hAnsi="Times New Roman" w:cs="Times New Roman"/>
          <w:sz w:val="24"/>
          <w:szCs w:val="24"/>
          <w:lang w:eastAsia="ru-RU"/>
        </w:rPr>
      </w:pPr>
    </w:p>
    <w:p w:rsidR="00767CE0" w:rsidRPr="00767CE0" w:rsidRDefault="00767CE0" w:rsidP="00767CE0">
      <w:pPr>
        <w:spacing w:after="0" w:line="240" w:lineRule="auto"/>
        <w:jc w:val="right"/>
        <w:rPr>
          <w:rFonts w:ascii="Times New Roman" w:eastAsia="Times New Roman" w:hAnsi="Times New Roman" w:cs="Times New Roman"/>
          <w:sz w:val="24"/>
          <w:szCs w:val="24"/>
          <w:lang w:eastAsia="ru-RU"/>
        </w:rPr>
      </w:pPr>
      <w:r w:rsidRPr="00767CE0">
        <w:rPr>
          <w:rFonts w:ascii="Times New Roman" w:eastAsia="Times New Roman" w:hAnsi="Times New Roman" w:cs="Times New Roman"/>
          <w:sz w:val="24"/>
          <w:szCs w:val="24"/>
          <w:lang w:eastAsia="ru-RU"/>
        </w:rPr>
        <w:t xml:space="preserve">Председателю </w:t>
      </w:r>
      <w:r>
        <w:rPr>
          <w:rFonts w:ascii="Times New Roman" w:eastAsia="Times New Roman" w:hAnsi="Times New Roman" w:cs="Times New Roman"/>
          <w:sz w:val="24"/>
          <w:szCs w:val="24"/>
          <w:lang w:eastAsia="ru-RU"/>
        </w:rPr>
        <w:t xml:space="preserve">Думы района </w:t>
      </w:r>
    </w:p>
    <w:p w:rsidR="00767CE0" w:rsidRPr="00767CE0" w:rsidRDefault="00767CE0" w:rsidP="00767CE0">
      <w:pPr>
        <w:spacing w:after="0" w:line="240" w:lineRule="auto"/>
        <w:jc w:val="right"/>
        <w:rPr>
          <w:rFonts w:ascii="Times New Roman" w:eastAsia="Times New Roman" w:hAnsi="Times New Roman" w:cs="Times New Roman"/>
          <w:sz w:val="24"/>
          <w:szCs w:val="24"/>
          <w:lang w:eastAsia="ru-RU"/>
        </w:rPr>
      </w:pPr>
      <w:r w:rsidRPr="00767CE0">
        <w:rPr>
          <w:rFonts w:ascii="Times New Roman" w:eastAsia="Times New Roman" w:hAnsi="Times New Roman" w:cs="Times New Roman"/>
          <w:sz w:val="24"/>
          <w:szCs w:val="24"/>
          <w:lang w:eastAsia="ru-RU"/>
        </w:rPr>
        <w:t>_____________________________</w:t>
      </w:r>
    </w:p>
    <w:p w:rsidR="00767CE0" w:rsidRDefault="002262A5" w:rsidP="00767CE0">
      <w:pPr>
        <w:spacing w:after="0" w:line="240" w:lineRule="auto"/>
        <w:ind w:left="6372" w:firstLine="708"/>
        <w:jc w:val="center"/>
        <w:rPr>
          <w:rFonts w:ascii="Times New Roman" w:eastAsia="Times New Roman" w:hAnsi="Times New Roman" w:cs="Times New Roman"/>
          <w:sz w:val="24"/>
          <w:szCs w:val="24"/>
          <w:lang w:eastAsia="ru-RU"/>
        </w:rPr>
      </w:pPr>
      <w:hyperlink r:id="rId4" w:history="1">
        <w:r w:rsidR="00767CE0" w:rsidRPr="00A81682">
          <w:rPr>
            <w:rStyle w:val="a4"/>
            <w:rFonts w:ascii="Times New Roman" w:eastAsia="Times New Roman" w:hAnsi="Times New Roman" w:cs="Times New Roman"/>
            <w:sz w:val="24"/>
            <w:szCs w:val="24"/>
            <w:lang w:eastAsia="ru-RU"/>
          </w:rPr>
          <w:t>Duma@nvraion.ru</w:t>
        </w:r>
      </w:hyperlink>
    </w:p>
    <w:p w:rsidR="00767CE0" w:rsidRPr="00767CE0" w:rsidRDefault="00767CE0" w:rsidP="00767CE0">
      <w:pPr>
        <w:spacing w:after="0" w:line="240" w:lineRule="auto"/>
        <w:ind w:left="6372" w:firstLine="708"/>
        <w:jc w:val="center"/>
        <w:rPr>
          <w:rFonts w:ascii="Times New Roman" w:eastAsia="Times New Roman" w:hAnsi="Times New Roman" w:cs="Times New Roman"/>
          <w:sz w:val="24"/>
          <w:szCs w:val="24"/>
          <w:lang w:eastAsia="ru-RU"/>
        </w:rPr>
      </w:pPr>
    </w:p>
    <w:p w:rsidR="00845E84" w:rsidRPr="00845E84" w:rsidRDefault="00845E84" w:rsidP="00845E84">
      <w:pPr>
        <w:spacing w:after="0" w:line="240" w:lineRule="auto"/>
        <w:jc w:val="right"/>
        <w:rPr>
          <w:rFonts w:ascii="Times New Roman" w:eastAsia="Times New Roman" w:hAnsi="Times New Roman" w:cs="Times New Roman"/>
          <w:sz w:val="24"/>
          <w:szCs w:val="24"/>
          <w:lang w:eastAsia="ru-RU"/>
        </w:rPr>
      </w:pPr>
    </w:p>
    <w:p w:rsidR="00845E84" w:rsidRPr="00845E84" w:rsidRDefault="00845E84" w:rsidP="00845E84">
      <w:pPr>
        <w:spacing w:after="0" w:line="240" w:lineRule="auto"/>
        <w:jc w:val="center"/>
        <w:rPr>
          <w:rFonts w:ascii="Verdana" w:eastAsia="Times New Roman" w:hAnsi="Verdana" w:cs="Times New Roman"/>
          <w:sz w:val="24"/>
          <w:szCs w:val="24"/>
          <w:lang w:eastAsia="ru-RU"/>
        </w:rPr>
      </w:pPr>
      <w:r w:rsidRPr="00845E84">
        <w:rPr>
          <w:rFonts w:ascii="Times New Roman" w:eastAsia="Times New Roman" w:hAnsi="Times New Roman" w:cs="Times New Roman"/>
          <w:sz w:val="24"/>
          <w:szCs w:val="24"/>
          <w:lang w:eastAsia="ru-RU"/>
        </w:rPr>
        <w:t xml:space="preserve">Уведомление </w:t>
      </w:r>
    </w:p>
    <w:p w:rsidR="00845E84" w:rsidRPr="00845E84" w:rsidRDefault="00845E84" w:rsidP="00845E84">
      <w:pPr>
        <w:spacing w:after="0" w:line="240" w:lineRule="auto"/>
        <w:jc w:val="center"/>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депутата Думы района, </w:t>
      </w:r>
      <w:r w:rsidRPr="00845E84">
        <w:rPr>
          <w:rFonts w:ascii="Times New Roman" w:eastAsia="Times New Roman" w:hAnsi="Times New Roman" w:cs="Times New Roman"/>
          <w:sz w:val="24"/>
          <w:szCs w:val="24"/>
          <w:lang w:eastAsia="ru-RU"/>
        </w:rPr>
        <w:t>кандидат</w:t>
      </w:r>
      <w:r>
        <w:rPr>
          <w:rFonts w:ascii="Times New Roman" w:eastAsia="Times New Roman" w:hAnsi="Times New Roman" w:cs="Times New Roman"/>
          <w:sz w:val="24"/>
          <w:szCs w:val="24"/>
          <w:lang w:eastAsia="ru-RU"/>
        </w:rPr>
        <w:t>а</w:t>
      </w:r>
      <w:r w:rsidRPr="00845E84">
        <w:rPr>
          <w:rFonts w:ascii="Times New Roman" w:eastAsia="Times New Roman" w:hAnsi="Times New Roman" w:cs="Times New Roman"/>
          <w:sz w:val="24"/>
          <w:szCs w:val="24"/>
          <w:lang w:eastAsia="ru-RU"/>
        </w:rPr>
        <w:t xml:space="preserve"> на должность Главы Нижневартовского района, о намерении принять участие в режиме видеоконференцсвязи</w:t>
      </w:r>
    </w:p>
    <w:p w:rsidR="00845E84" w:rsidRPr="00845E84" w:rsidRDefault="00845E84" w:rsidP="00845E84">
      <w:pPr>
        <w:spacing w:after="0" w:line="240" w:lineRule="auto"/>
        <w:jc w:val="center"/>
        <w:rPr>
          <w:rFonts w:ascii="Verdana" w:eastAsia="Times New Roman" w:hAnsi="Verdana" w:cs="Times New Roman"/>
          <w:sz w:val="24"/>
          <w:szCs w:val="24"/>
          <w:lang w:eastAsia="ru-RU"/>
        </w:rPr>
      </w:pPr>
      <w:r w:rsidRPr="00845E84">
        <w:rPr>
          <w:rFonts w:ascii="Times New Roman" w:eastAsia="Times New Roman" w:hAnsi="Times New Roman" w:cs="Times New Roman"/>
          <w:sz w:val="24"/>
          <w:szCs w:val="24"/>
          <w:lang w:eastAsia="ru-RU"/>
        </w:rPr>
        <w:t>«___» ____________ 20__ г.</w:t>
      </w:r>
    </w:p>
    <w:p w:rsidR="00845E84" w:rsidRPr="00845E84" w:rsidRDefault="00845E84" w:rsidP="00845E84">
      <w:pPr>
        <w:spacing w:after="0" w:line="240" w:lineRule="auto"/>
        <w:jc w:val="center"/>
        <w:rPr>
          <w:rFonts w:ascii="Verdana" w:eastAsia="Times New Roman" w:hAnsi="Verdana" w:cs="Times New Roman"/>
          <w:sz w:val="24"/>
          <w:szCs w:val="24"/>
          <w:lang w:eastAsia="ru-RU"/>
        </w:rPr>
      </w:pPr>
      <w:r w:rsidRPr="00845E84">
        <w:rPr>
          <w:rFonts w:ascii="Times New Roman" w:eastAsia="Times New Roman" w:hAnsi="Times New Roman" w:cs="Times New Roman"/>
          <w:sz w:val="24"/>
          <w:szCs w:val="24"/>
          <w:lang w:eastAsia="ru-RU"/>
        </w:rPr>
        <w:t> </w:t>
      </w:r>
    </w:p>
    <w:p w:rsidR="00845E84" w:rsidRPr="00845E84" w:rsidRDefault="00845E84" w:rsidP="00845E84">
      <w:pPr>
        <w:spacing w:after="0" w:line="240" w:lineRule="auto"/>
        <w:ind w:firstLine="540"/>
        <w:jc w:val="both"/>
        <w:rPr>
          <w:rFonts w:ascii="Times New Roman" w:eastAsia="Times New Roman" w:hAnsi="Times New Roman" w:cs="Times New Roman"/>
          <w:sz w:val="24"/>
          <w:szCs w:val="24"/>
          <w:lang w:eastAsia="ru-RU"/>
        </w:rPr>
      </w:pPr>
      <w:r w:rsidRPr="00845E84">
        <w:rPr>
          <w:rFonts w:ascii="Times New Roman" w:eastAsia="Times New Roman" w:hAnsi="Times New Roman" w:cs="Times New Roman"/>
          <w:sz w:val="24"/>
          <w:szCs w:val="24"/>
          <w:lang w:eastAsia="ru-RU"/>
        </w:rPr>
        <w:t>Я, ______________________________________________________________________</w:t>
      </w:r>
    </w:p>
    <w:p w:rsidR="00845E84" w:rsidRPr="00845E84" w:rsidRDefault="00845E84" w:rsidP="00845E84">
      <w:pPr>
        <w:spacing w:after="0" w:line="240" w:lineRule="auto"/>
        <w:jc w:val="both"/>
        <w:rPr>
          <w:rFonts w:ascii="Times New Roman" w:eastAsia="Times New Roman" w:hAnsi="Times New Roman" w:cs="Times New Roman"/>
          <w:sz w:val="24"/>
          <w:szCs w:val="24"/>
          <w:lang w:eastAsia="ru-RU"/>
        </w:rPr>
      </w:pPr>
      <w:r w:rsidRPr="00845E84">
        <w:rPr>
          <w:rFonts w:ascii="Times New Roman" w:eastAsia="Times New Roman" w:hAnsi="Times New Roman" w:cs="Times New Roman"/>
          <w:sz w:val="24"/>
          <w:szCs w:val="24"/>
          <w:lang w:eastAsia="ru-RU"/>
        </w:rPr>
        <w:t xml:space="preserve">____________________________________________________________________________________, намерен принять участие в заседании </w:t>
      </w:r>
      <w:r w:rsidR="000A56F3">
        <w:rPr>
          <w:rFonts w:ascii="Times New Roman" w:eastAsia="Times New Roman" w:hAnsi="Times New Roman" w:cs="Times New Roman"/>
          <w:sz w:val="24"/>
          <w:szCs w:val="24"/>
          <w:lang w:eastAsia="ru-RU"/>
        </w:rPr>
        <w:t xml:space="preserve">Думы Нижневартовского района                         </w:t>
      </w:r>
      <w:r w:rsidRPr="00845E84">
        <w:rPr>
          <w:rFonts w:ascii="Times New Roman" w:eastAsia="Times New Roman" w:hAnsi="Times New Roman" w:cs="Times New Roman"/>
          <w:sz w:val="24"/>
          <w:szCs w:val="24"/>
          <w:lang w:eastAsia="ru-RU"/>
        </w:rPr>
        <w:t>«___» ____________ 20</w:t>
      </w:r>
      <w:r w:rsidRPr="00845E84">
        <w:rPr>
          <w:rFonts w:ascii="Times New Roman" w:eastAsia="Times New Roman" w:hAnsi="Times New Roman" w:cs="Times New Roman"/>
          <w:sz w:val="24"/>
          <w:szCs w:val="24"/>
          <w:lang w:eastAsia="ru-RU"/>
        </w:rPr>
        <w:softHyphen/>
      </w:r>
      <w:r w:rsidRPr="00845E84">
        <w:rPr>
          <w:rFonts w:ascii="Times New Roman" w:eastAsia="Times New Roman" w:hAnsi="Times New Roman" w:cs="Times New Roman"/>
          <w:sz w:val="24"/>
          <w:szCs w:val="24"/>
          <w:lang w:eastAsia="ru-RU"/>
        </w:rPr>
        <w:softHyphen/>
      </w:r>
      <w:r w:rsidRPr="00845E84">
        <w:rPr>
          <w:rFonts w:ascii="Times New Roman" w:eastAsia="Times New Roman" w:hAnsi="Times New Roman" w:cs="Times New Roman"/>
          <w:sz w:val="24"/>
          <w:szCs w:val="24"/>
          <w:lang w:eastAsia="ru-RU"/>
        </w:rPr>
        <w:softHyphen/>
      </w:r>
      <w:r w:rsidRPr="00845E84">
        <w:rPr>
          <w:rFonts w:ascii="Times New Roman" w:eastAsia="Times New Roman" w:hAnsi="Times New Roman" w:cs="Times New Roman"/>
          <w:sz w:val="24"/>
          <w:szCs w:val="24"/>
          <w:lang w:eastAsia="ru-RU"/>
        </w:rPr>
        <w:softHyphen/>
        <w:t>____ в режиме видеоконференцсвязи.</w:t>
      </w:r>
    </w:p>
    <w:p w:rsidR="00845E84" w:rsidRPr="00845E84" w:rsidRDefault="00845E84" w:rsidP="00845E84">
      <w:pPr>
        <w:spacing w:after="0" w:line="240" w:lineRule="auto"/>
        <w:jc w:val="both"/>
        <w:rPr>
          <w:rFonts w:ascii="Times New Roman" w:eastAsia="Times New Roman" w:hAnsi="Times New Roman" w:cs="Times New Roman"/>
          <w:sz w:val="24"/>
          <w:szCs w:val="24"/>
          <w:lang w:eastAsia="ru-RU"/>
        </w:rPr>
      </w:pPr>
      <w:r w:rsidRPr="00845E84">
        <w:rPr>
          <w:rFonts w:ascii="Times New Roman" w:eastAsia="Times New Roman" w:hAnsi="Times New Roman" w:cs="Times New Roman"/>
          <w:sz w:val="24"/>
          <w:szCs w:val="24"/>
          <w:lang w:eastAsia="ru-RU"/>
        </w:rPr>
        <w:t>Данные для подключения к режиму ВКС прошу направить на адрес электронной почты_____________________.</w:t>
      </w:r>
    </w:p>
    <w:p w:rsidR="00845E84" w:rsidRPr="00845E84" w:rsidRDefault="00845E84" w:rsidP="00845E84">
      <w:pPr>
        <w:spacing w:after="0" w:line="240" w:lineRule="auto"/>
        <w:jc w:val="both"/>
        <w:rPr>
          <w:rFonts w:ascii="Times New Roman" w:eastAsia="Times New Roman" w:hAnsi="Times New Roman" w:cs="Times New Roman"/>
          <w:sz w:val="24"/>
          <w:szCs w:val="24"/>
          <w:lang w:eastAsia="ru-RU"/>
        </w:rPr>
      </w:pPr>
    </w:p>
    <w:p w:rsidR="00845E84" w:rsidRPr="00845E84" w:rsidRDefault="00845E84" w:rsidP="00845E84">
      <w:pPr>
        <w:spacing w:after="0" w:line="240" w:lineRule="auto"/>
        <w:jc w:val="both"/>
        <w:rPr>
          <w:rFonts w:ascii="Times New Roman" w:eastAsia="Times New Roman" w:hAnsi="Times New Roman" w:cs="Times New Roman"/>
          <w:sz w:val="24"/>
          <w:szCs w:val="24"/>
          <w:lang w:eastAsia="ru-RU"/>
        </w:rPr>
      </w:pPr>
    </w:p>
    <w:p w:rsidR="00845E84" w:rsidRPr="00845E84" w:rsidRDefault="00845E84" w:rsidP="00845E84">
      <w:pPr>
        <w:spacing w:after="0" w:line="240" w:lineRule="auto"/>
        <w:jc w:val="both"/>
        <w:rPr>
          <w:rFonts w:ascii="Times New Roman" w:eastAsia="Times New Roman" w:hAnsi="Times New Roman" w:cs="Times New Roman"/>
          <w:sz w:val="24"/>
          <w:szCs w:val="24"/>
          <w:lang w:eastAsia="ru-RU"/>
        </w:rPr>
      </w:pPr>
    </w:p>
    <w:p w:rsidR="00845E84" w:rsidRPr="00845E84" w:rsidRDefault="00845E84" w:rsidP="00845E84">
      <w:pPr>
        <w:spacing w:after="0" w:line="240" w:lineRule="auto"/>
        <w:jc w:val="both"/>
        <w:rPr>
          <w:rFonts w:ascii="Verdana" w:eastAsia="Times New Roman" w:hAnsi="Verdana" w:cs="Times New Roman"/>
          <w:sz w:val="24"/>
          <w:szCs w:val="24"/>
          <w:lang w:eastAsia="ru-RU"/>
        </w:rPr>
      </w:pPr>
      <w:r w:rsidRPr="00845E84">
        <w:rPr>
          <w:rFonts w:ascii="Times New Roman" w:eastAsia="Times New Roman" w:hAnsi="Times New Roman" w:cs="Times New Roman"/>
          <w:sz w:val="24"/>
          <w:szCs w:val="24"/>
          <w:lang w:eastAsia="ru-RU"/>
        </w:rPr>
        <w:t>«______»_____________20___</w:t>
      </w:r>
      <w:r w:rsidRPr="00845E84">
        <w:rPr>
          <w:rFonts w:ascii="Times New Roman" w:eastAsia="Times New Roman" w:hAnsi="Times New Roman" w:cs="Times New Roman"/>
          <w:sz w:val="24"/>
          <w:szCs w:val="24"/>
          <w:lang w:eastAsia="ru-RU"/>
        </w:rPr>
        <w:tab/>
      </w:r>
      <w:r w:rsidRPr="00845E84">
        <w:rPr>
          <w:rFonts w:ascii="Times New Roman" w:eastAsia="Times New Roman" w:hAnsi="Times New Roman" w:cs="Times New Roman"/>
          <w:sz w:val="24"/>
          <w:szCs w:val="24"/>
          <w:lang w:eastAsia="ru-RU"/>
        </w:rPr>
        <w:tab/>
      </w:r>
      <w:r w:rsidRPr="00845E84">
        <w:rPr>
          <w:rFonts w:ascii="Times New Roman" w:eastAsia="Times New Roman" w:hAnsi="Times New Roman" w:cs="Times New Roman"/>
          <w:sz w:val="24"/>
          <w:szCs w:val="24"/>
          <w:lang w:eastAsia="ru-RU"/>
        </w:rPr>
        <w:tab/>
      </w:r>
      <w:r w:rsidRPr="00845E84">
        <w:rPr>
          <w:rFonts w:ascii="Times New Roman" w:eastAsia="Times New Roman" w:hAnsi="Times New Roman" w:cs="Times New Roman"/>
          <w:sz w:val="24"/>
          <w:szCs w:val="24"/>
          <w:lang w:eastAsia="ru-RU"/>
        </w:rPr>
        <w:tab/>
      </w:r>
      <w:r w:rsidRPr="00845E84">
        <w:rPr>
          <w:rFonts w:ascii="Times New Roman" w:eastAsia="Times New Roman" w:hAnsi="Times New Roman" w:cs="Times New Roman"/>
          <w:sz w:val="24"/>
          <w:szCs w:val="24"/>
          <w:lang w:eastAsia="ru-RU"/>
        </w:rPr>
        <w:tab/>
      </w:r>
      <w:r w:rsidRPr="00845E84">
        <w:rPr>
          <w:rFonts w:ascii="Times New Roman" w:eastAsia="Times New Roman" w:hAnsi="Times New Roman" w:cs="Times New Roman"/>
          <w:sz w:val="24"/>
          <w:szCs w:val="24"/>
          <w:lang w:eastAsia="ru-RU"/>
        </w:rPr>
        <w:tab/>
        <w:t>_____________</w:t>
      </w:r>
    </w:p>
    <w:p w:rsidR="00845E84" w:rsidRPr="00845E84" w:rsidRDefault="00845E84" w:rsidP="00845E84">
      <w:pPr>
        <w:tabs>
          <w:tab w:val="left" w:pos="9186"/>
        </w:tabs>
        <w:spacing w:after="0" w:line="240" w:lineRule="auto"/>
        <w:ind w:firstLine="540"/>
        <w:jc w:val="both"/>
        <w:rPr>
          <w:rFonts w:ascii="Times New Roman" w:eastAsia="Times New Roman" w:hAnsi="Times New Roman" w:cs="Times New Roman"/>
          <w:lang w:eastAsia="ru-RU"/>
        </w:rPr>
      </w:pPr>
      <w:r w:rsidRPr="00845E84">
        <w:rPr>
          <w:rFonts w:ascii="Verdana" w:eastAsia="Times New Roman" w:hAnsi="Verdana" w:cs="Times New Roman"/>
          <w:sz w:val="24"/>
          <w:szCs w:val="24"/>
          <w:lang w:eastAsia="ru-RU"/>
        </w:rPr>
        <w:t xml:space="preserve">                                                                                 </w:t>
      </w:r>
      <w:r w:rsidRPr="00845E84">
        <w:rPr>
          <w:rFonts w:ascii="Times New Roman" w:eastAsia="Times New Roman" w:hAnsi="Times New Roman" w:cs="Times New Roman"/>
          <w:lang w:eastAsia="ru-RU"/>
        </w:rPr>
        <w:t>(подпись)</w:t>
      </w:r>
    </w:p>
    <w:p w:rsidR="00767CE0" w:rsidRPr="00767CE0" w:rsidRDefault="00767CE0" w:rsidP="00767CE0">
      <w:pPr>
        <w:spacing w:after="0" w:line="240" w:lineRule="auto"/>
        <w:ind w:firstLine="540"/>
        <w:jc w:val="both"/>
        <w:rPr>
          <w:rFonts w:ascii="Verdana" w:eastAsia="Times New Roman" w:hAnsi="Verdana" w:cs="Times New Roman"/>
          <w:sz w:val="24"/>
          <w:szCs w:val="24"/>
          <w:lang w:eastAsia="ru-RU"/>
        </w:rPr>
      </w:pPr>
      <w:r w:rsidRPr="00767CE0">
        <w:rPr>
          <w:rFonts w:ascii="Times New Roman" w:eastAsia="Times New Roman" w:hAnsi="Times New Roman" w:cs="Times New Roman"/>
          <w:sz w:val="24"/>
          <w:szCs w:val="24"/>
          <w:lang w:eastAsia="ru-RU"/>
        </w:rPr>
        <w:t> </w:t>
      </w:r>
    </w:p>
    <w:p w:rsidR="00767CE0" w:rsidRPr="00767CE0" w:rsidRDefault="00767CE0" w:rsidP="00767CE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29B1" w:rsidRPr="00174A94" w:rsidRDefault="00C029B1">
      <w:pPr>
        <w:rPr>
          <w:rFonts w:ascii="Times New Roman" w:hAnsi="Times New Roman" w:cs="Times New Roman"/>
          <w:sz w:val="28"/>
          <w:szCs w:val="28"/>
        </w:rPr>
      </w:pPr>
    </w:p>
    <w:p w:rsidR="00174A94" w:rsidRPr="00174A94" w:rsidRDefault="00174A94">
      <w:pPr>
        <w:rPr>
          <w:rFonts w:ascii="Times New Roman" w:hAnsi="Times New Roman" w:cs="Times New Roman"/>
          <w:sz w:val="28"/>
          <w:szCs w:val="28"/>
        </w:rPr>
      </w:pPr>
    </w:p>
    <w:sectPr w:rsidR="00174A94" w:rsidRPr="00174A94" w:rsidSect="00026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94"/>
    <w:rsid w:val="000A56F3"/>
    <w:rsid w:val="000C1F59"/>
    <w:rsid w:val="00174A94"/>
    <w:rsid w:val="001E0438"/>
    <w:rsid w:val="002262A5"/>
    <w:rsid w:val="00230B79"/>
    <w:rsid w:val="004E6705"/>
    <w:rsid w:val="00745A2A"/>
    <w:rsid w:val="00767CE0"/>
    <w:rsid w:val="008352AA"/>
    <w:rsid w:val="00845E84"/>
    <w:rsid w:val="0085463F"/>
    <w:rsid w:val="00865083"/>
    <w:rsid w:val="00983FC9"/>
    <w:rsid w:val="009E197F"/>
    <w:rsid w:val="00A3513C"/>
    <w:rsid w:val="00A54AE0"/>
    <w:rsid w:val="00A93272"/>
    <w:rsid w:val="00AC5D41"/>
    <w:rsid w:val="00B31F0C"/>
    <w:rsid w:val="00BE1604"/>
    <w:rsid w:val="00C029B1"/>
    <w:rsid w:val="00C2664E"/>
    <w:rsid w:val="00C73CF3"/>
    <w:rsid w:val="00CC0A8B"/>
    <w:rsid w:val="00CC2582"/>
    <w:rsid w:val="00CE63B2"/>
    <w:rsid w:val="00EA087F"/>
    <w:rsid w:val="00EE61CD"/>
    <w:rsid w:val="00EF1612"/>
    <w:rsid w:val="00F5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93F6-8D58-4A79-BFE6-9F3C2649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A9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6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7CE0"/>
    <w:rPr>
      <w:color w:val="0563C1" w:themeColor="hyperlink"/>
      <w:u w:val="single"/>
    </w:rPr>
  </w:style>
  <w:style w:type="paragraph" w:styleId="a5">
    <w:name w:val="Balloon Text"/>
    <w:basedOn w:val="a"/>
    <w:link w:val="a6"/>
    <w:uiPriority w:val="99"/>
    <w:semiHidden/>
    <w:unhideWhenUsed/>
    <w:rsid w:val="001E04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0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m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Кидяева Камила Викторовна</dc:creator>
  <cp:keywords/>
  <dc:description/>
  <cp:lastModifiedBy>Рязанова Елена Владимировна</cp:lastModifiedBy>
  <cp:revision>30</cp:revision>
  <cp:lastPrinted>2021-03-12T11:38:00Z</cp:lastPrinted>
  <dcterms:created xsi:type="dcterms:W3CDTF">2021-03-12T09:06:00Z</dcterms:created>
  <dcterms:modified xsi:type="dcterms:W3CDTF">2021-03-15T04:50:00Z</dcterms:modified>
</cp:coreProperties>
</file>