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64" w:rsidRPr="0063420C" w:rsidRDefault="002F2E64" w:rsidP="0063420C">
      <w:pPr>
        <w:ind w:right="-1"/>
        <w:jc w:val="right"/>
        <w:rPr>
          <w:b/>
          <w:sz w:val="28"/>
          <w:szCs w:val="28"/>
        </w:rPr>
      </w:pPr>
      <w:r w:rsidRPr="0063420C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2676525</wp:posOffset>
            </wp:positionH>
            <wp:positionV relativeFrom="paragraph">
              <wp:posOffset>-464185</wp:posOffset>
            </wp:positionV>
            <wp:extent cx="573405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0777">
        <w:rPr>
          <w:b/>
          <w:sz w:val="28"/>
          <w:szCs w:val="28"/>
        </w:rPr>
        <w:t>ПРОЕКТ</w:t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63420C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F2E64" w:rsidTr="00940D1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624497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C42515">
              <w:rPr>
                <w:lang w:eastAsia="en-US"/>
              </w:rPr>
              <w:t>____________</w:t>
            </w:r>
          </w:p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C42515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</w:t>
            </w:r>
            <w:r w:rsidR="00624497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№</w:t>
            </w:r>
            <w:r w:rsidR="00624497">
              <w:rPr>
                <w:lang w:eastAsia="en-US"/>
              </w:rPr>
              <w:t xml:space="preserve"> </w:t>
            </w:r>
            <w:r w:rsidR="00C42515">
              <w:rPr>
                <w:lang w:eastAsia="en-US"/>
              </w:rPr>
              <w:t>___</w:t>
            </w:r>
            <w:r>
              <w:rPr>
                <w:lang w:eastAsia="en-US"/>
              </w:rPr>
              <w:t xml:space="preserve">         </w:t>
            </w:r>
          </w:p>
        </w:tc>
      </w:tr>
    </w:tbl>
    <w:p w:rsidR="002F2E64" w:rsidRPr="0063420C" w:rsidRDefault="002F2E64" w:rsidP="002F2E64">
      <w:pPr>
        <w:rPr>
          <w:sz w:val="28"/>
          <w:szCs w:val="28"/>
        </w:rPr>
      </w:pPr>
    </w:p>
    <w:p w:rsidR="002F2E64" w:rsidRPr="0063420C" w:rsidRDefault="002F2E64" w:rsidP="0063420C">
      <w:pPr>
        <w:rPr>
          <w:sz w:val="28"/>
          <w:szCs w:val="28"/>
        </w:rPr>
      </w:pPr>
    </w:p>
    <w:p w:rsidR="002F2E64" w:rsidRDefault="00B539F0" w:rsidP="00C10FBE">
      <w:pPr>
        <w:tabs>
          <w:tab w:val="left" w:pos="425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проведения конкурса по отбору кандидатур на долж</w:t>
      </w:r>
      <w:r w:rsidR="008A1389">
        <w:rPr>
          <w:sz w:val="28"/>
          <w:szCs w:val="28"/>
        </w:rPr>
        <w:t>ность Г</w:t>
      </w:r>
      <w:r>
        <w:rPr>
          <w:sz w:val="28"/>
          <w:szCs w:val="28"/>
        </w:rPr>
        <w:t>лавы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Нижневартовский район</w:t>
      </w:r>
    </w:p>
    <w:p w:rsidR="002F2E64" w:rsidRDefault="002F2E64" w:rsidP="00C50B94">
      <w:pPr>
        <w:ind w:right="4818"/>
        <w:jc w:val="both"/>
        <w:rPr>
          <w:sz w:val="28"/>
          <w:szCs w:val="28"/>
        </w:rPr>
      </w:pPr>
    </w:p>
    <w:p w:rsidR="0063420C" w:rsidRDefault="0063420C" w:rsidP="00634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2E64" w:rsidRDefault="0063420C" w:rsidP="006342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2F2E64">
        <w:rPr>
          <w:sz w:val="28"/>
          <w:szCs w:val="28"/>
        </w:rPr>
        <w:t xml:space="preserve"> от 06.10.2003 № 131-ФЗ «Об о</w:t>
      </w:r>
      <w:r w:rsidR="002F2E64">
        <w:rPr>
          <w:sz w:val="28"/>
          <w:szCs w:val="28"/>
        </w:rPr>
        <w:t>б</w:t>
      </w:r>
      <w:r w:rsidR="002F2E64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2F2E64">
        <w:rPr>
          <w:sz w:val="28"/>
          <w:szCs w:val="28"/>
        </w:rPr>
        <w:t>а</w:t>
      </w:r>
      <w:r w:rsidR="002F2E64">
        <w:rPr>
          <w:sz w:val="28"/>
          <w:szCs w:val="28"/>
        </w:rPr>
        <w:t xml:space="preserve">ции», </w:t>
      </w:r>
      <w:r w:rsidR="00350777">
        <w:rPr>
          <w:sz w:val="28"/>
          <w:szCs w:val="28"/>
        </w:rPr>
        <w:t>З</w:t>
      </w:r>
      <w:r w:rsidR="00B539F0">
        <w:rPr>
          <w:sz w:val="28"/>
          <w:szCs w:val="28"/>
        </w:rPr>
        <w:t xml:space="preserve">аконом Ханты-Мансийского автономного округа – Югры от 26.09.2014 № 78-оз «Об отдельных вопросах организации местного самоуправления </w:t>
      </w:r>
      <w:proofErr w:type="gramStart"/>
      <w:r w:rsidR="00B539F0">
        <w:rPr>
          <w:sz w:val="28"/>
          <w:szCs w:val="28"/>
        </w:rPr>
        <w:t>в</w:t>
      </w:r>
      <w:proofErr w:type="gramEnd"/>
      <w:r w:rsidR="00B539F0">
        <w:rPr>
          <w:sz w:val="28"/>
          <w:szCs w:val="28"/>
        </w:rPr>
        <w:t xml:space="preserve"> </w:t>
      </w:r>
      <w:proofErr w:type="gramStart"/>
      <w:r w:rsidR="00B539F0">
        <w:rPr>
          <w:sz w:val="28"/>
          <w:szCs w:val="28"/>
        </w:rPr>
        <w:t>Ханты-Мансийском</w:t>
      </w:r>
      <w:proofErr w:type="gramEnd"/>
      <w:r w:rsidR="00B539F0">
        <w:rPr>
          <w:sz w:val="28"/>
          <w:szCs w:val="28"/>
        </w:rPr>
        <w:t xml:space="preserve"> автономном округе – Югре»,</w:t>
      </w:r>
      <w:r w:rsidR="002F2E64">
        <w:rPr>
          <w:sz w:val="28"/>
          <w:szCs w:val="28"/>
        </w:rPr>
        <w:t xml:space="preserve"> Устав</w:t>
      </w:r>
      <w:r w:rsidR="00B539F0">
        <w:rPr>
          <w:sz w:val="28"/>
          <w:szCs w:val="28"/>
        </w:rPr>
        <w:t>ом</w:t>
      </w:r>
      <w:r w:rsidR="00C10FBE">
        <w:rPr>
          <w:sz w:val="28"/>
          <w:szCs w:val="28"/>
        </w:rPr>
        <w:t xml:space="preserve"> Нижневартовского района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2F2E64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B539F0">
        <w:rPr>
          <w:sz w:val="28"/>
          <w:szCs w:val="28"/>
        </w:rPr>
        <w:t xml:space="preserve">Порядок проведения конкурса по отбору кандидатур на </w:t>
      </w:r>
      <w:r w:rsidR="008A1389">
        <w:rPr>
          <w:sz w:val="28"/>
          <w:szCs w:val="28"/>
        </w:rPr>
        <w:t>должность Г</w:t>
      </w:r>
      <w:r w:rsidR="00B539F0">
        <w:rPr>
          <w:sz w:val="28"/>
          <w:szCs w:val="28"/>
        </w:rPr>
        <w:t>лавы муниципального образования Нижневартовский район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приложению.</w:t>
      </w:r>
    </w:p>
    <w:p w:rsidR="001435C0" w:rsidRDefault="001435C0" w:rsidP="001435C0">
      <w:pPr>
        <w:ind w:firstLine="720"/>
        <w:jc w:val="both"/>
        <w:rPr>
          <w:sz w:val="28"/>
          <w:szCs w:val="28"/>
        </w:rPr>
      </w:pPr>
    </w:p>
    <w:p w:rsidR="00577220" w:rsidRDefault="002F2E64" w:rsidP="001435C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1435C0">
        <w:rPr>
          <w:sz w:val="28"/>
          <w:szCs w:val="28"/>
        </w:rPr>
        <w:t xml:space="preserve">Настоящее решение опубликовать (обнародовать) </w:t>
      </w:r>
      <w:r w:rsidR="00577220">
        <w:rPr>
          <w:sz w:val="28"/>
          <w:szCs w:val="28"/>
        </w:rPr>
        <w:t xml:space="preserve">на </w:t>
      </w:r>
      <w:proofErr w:type="gramStart"/>
      <w:r w:rsidR="00577220">
        <w:rPr>
          <w:sz w:val="28"/>
          <w:szCs w:val="28"/>
        </w:rPr>
        <w:t>официальном</w:t>
      </w:r>
      <w:proofErr w:type="gramEnd"/>
      <w:r w:rsidR="00577220">
        <w:rPr>
          <w:sz w:val="28"/>
          <w:szCs w:val="28"/>
        </w:rPr>
        <w:t xml:space="preserve"> </w:t>
      </w:r>
      <w:r w:rsidR="00577220">
        <w:rPr>
          <w:rFonts w:eastAsiaTheme="minorHAnsi"/>
          <w:sz w:val="28"/>
          <w:szCs w:val="28"/>
          <w:lang w:eastAsia="en-US"/>
        </w:rPr>
        <w:t>веб-сайте администрации Нижневартовского района (</w:t>
      </w:r>
      <w:hyperlink r:id="rId10" w:history="1">
        <w:r w:rsidR="001435C0" w:rsidRPr="00725C67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577220">
        <w:rPr>
          <w:rFonts w:eastAsiaTheme="minorHAnsi"/>
          <w:sz w:val="28"/>
          <w:szCs w:val="28"/>
          <w:lang w:eastAsia="en-US"/>
        </w:rPr>
        <w:t>)</w:t>
      </w:r>
      <w:r w:rsidR="00B539F0">
        <w:rPr>
          <w:rFonts w:eastAsiaTheme="minorHAnsi"/>
          <w:sz w:val="28"/>
          <w:szCs w:val="28"/>
          <w:lang w:eastAsia="en-US"/>
        </w:rPr>
        <w:t xml:space="preserve"> и в районной газете «</w:t>
      </w:r>
      <w:r w:rsidR="00644CE2">
        <w:rPr>
          <w:rFonts w:eastAsiaTheme="minorHAnsi"/>
          <w:sz w:val="28"/>
          <w:szCs w:val="28"/>
          <w:lang w:eastAsia="en-US"/>
        </w:rPr>
        <w:t>Новости Приобья</w:t>
      </w:r>
      <w:r w:rsidR="00B539F0">
        <w:rPr>
          <w:rFonts w:eastAsiaTheme="minorHAnsi"/>
          <w:sz w:val="28"/>
          <w:szCs w:val="28"/>
          <w:lang w:eastAsia="en-US"/>
        </w:rPr>
        <w:t>».</w:t>
      </w:r>
    </w:p>
    <w:p w:rsidR="00B539F0" w:rsidRDefault="00B539F0" w:rsidP="001435C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539F0" w:rsidRDefault="00B539F0" w:rsidP="001435C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Решение вступает </w:t>
      </w:r>
      <w:r w:rsidR="003F49C1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силу после его официального опубликования (о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народования).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63420C">
        <w:rPr>
          <w:sz w:val="28"/>
          <w:szCs w:val="28"/>
        </w:rPr>
        <w:t xml:space="preserve"> </w:t>
      </w:r>
      <w:r>
        <w:rPr>
          <w:sz w:val="28"/>
          <w:szCs w:val="28"/>
        </w:rPr>
        <w:t>А.П. Пащенко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C10FBE" w:rsidRDefault="00C10FBE" w:rsidP="00350777">
      <w:pPr>
        <w:pStyle w:val="ad"/>
        <w:ind w:left="5670"/>
        <w:rPr>
          <w:sz w:val="28"/>
          <w:szCs w:val="28"/>
        </w:rPr>
      </w:pPr>
    </w:p>
    <w:p w:rsidR="00350777" w:rsidRDefault="005B5527" w:rsidP="00350777">
      <w:pPr>
        <w:pStyle w:val="ad"/>
        <w:ind w:left="5670"/>
        <w:rPr>
          <w:sz w:val="28"/>
          <w:szCs w:val="28"/>
        </w:rPr>
      </w:pPr>
      <w:r w:rsidRPr="003C1E12">
        <w:rPr>
          <w:sz w:val="28"/>
          <w:szCs w:val="28"/>
        </w:rPr>
        <w:lastRenderedPageBreak/>
        <w:t xml:space="preserve">Приложение к решению </w:t>
      </w:r>
    </w:p>
    <w:p w:rsidR="005B5527" w:rsidRPr="003C1E12" w:rsidRDefault="005B5527" w:rsidP="00350777">
      <w:pPr>
        <w:pStyle w:val="ad"/>
        <w:ind w:left="5670"/>
        <w:rPr>
          <w:sz w:val="28"/>
          <w:szCs w:val="28"/>
        </w:rPr>
      </w:pPr>
      <w:r w:rsidRPr="003C1E12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района</w:t>
      </w:r>
    </w:p>
    <w:p w:rsidR="005B5527" w:rsidRPr="003C1E12" w:rsidRDefault="005B5527" w:rsidP="005B5527">
      <w:pPr>
        <w:pStyle w:val="ad"/>
        <w:ind w:left="5670"/>
        <w:rPr>
          <w:sz w:val="28"/>
          <w:szCs w:val="28"/>
        </w:rPr>
      </w:pPr>
      <w:r w:rsidRPr="003C1E12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3C1E12">
        <w:rPr>
          <w:sz w:val="28"/>
          <w:szCs w:val="28"/>
        </w:rPr>
        <w:t xml:space="preserve"> №</w:t>
      </w:r>
      <w:r>
        <w:rPr>
          <w:sz w:val="28"/>
          <w:szCs w:val="28"/>
        </w:rPr>
        <w:t>_______</w:t>
      </w:r>
    </w:p>
    <w:p w:rsidR="005B5527" w:rsidRPr="003C1E12" w:rsidRDefault="005B5527" w:rsidP="005B5527">
      <w:pPr>
        <w:pStyle w:val="ad"/>
        <w:jc w:val="right"/>
        <w:rPr>
          <w:sz w:val="28"/>
          <w:szCs w:val="28"/>
        </w:rPr>
      </w:pPr>
    </w:p>
    <w:p w:rsidR="005B5527" w:rsidRPr="003C1E12" w:rsidRDefault="005B5527" w:rsidP="005B5527">
      <w:pPr>
        <w:pStyle w:val="ad"/>
        <w:rPr>
          <w:sz w:val="28"/>
          <w:szCs w:val="28"/>
        </w:rPr>
      </w:pPr>
    </w:p>
    <w:p w:rsidR="005B5527" w:rsidRPr="003C1E12" w:rsidRDefault="00533A7F" w:rsidP="005B5527">
      <w:pPr>
        <w:pStyle w:val="ad"/>
        <w:jc w:val="center"/>
        <w:rPr>
          <w:b/>
          <w:sz w:val="28"/>
          <w:szCs w:val="28"/>
        </w:rPr>
      </w:pPr>
      <w:hyperlink r:id="rId11" w:history="1">
        <w:r w:rsidR="005B5527" w:rsidRPr="003C1E12">
          <w:rPr>
            <w:b/>
            <w:sz w:val="28"/>
            <w:szCs w:val="28"/>
          </w:rPr>
          <w:t>Порядок</w:t>
        </w:r>
      </w:hyperlink>
      <w:r w:rsidR="005B5527" w:rsidRPr="003C1E12">
        <w:rPr>
          <w:b/>
          <w:sz w:val="28"/>
          <w:szCs w:val="28"/>
        </w:rPr>
        <w:t xml:space="preserve"> проведения конкурса</w:t>
      </w:r>
    </w:p>
    <w:p w:rsidR="005B5527" w:rsidRPr="003C1E12" w:rsidRDefault="005B5527" w:rsidP="005B5527">
      <w:pPr>
        <w:pStyle w:val="ad"/>
        <w:jc w:val="center"/>
        <w:rPr>
          <w:b/>
          <w:sz w:val="28"/>
          <w:szCs w:val="28"/>
        </w:rPr>
      </w:pPr>
      <w:r w:rsidRPr="003C1E12">
        <w:rPr>
          <w:b/>
          <w:sz w:val="28"/>
          <w:szCs w:val="28"/>
        </w:rPr>
        <w:t xml:space="preserve">по отбору кандидатур на должность </w:t>
      </w:r>
      <w:r>
        <w:rPr>
          <w:b/>
          <w:sz w:val="28"/>
          <w:szCs w:val="28"/>
        </w:rPr>
        <w:t>Г</w:t>
      </w:r>
      <w:r w:rsidRPr="003C1E12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>Нижневартовского района</w:t>
      </w:r>
    </w:p>
    <w:p w:rsidR="005B5527" w:rsidRPr="003C1E12" w:rsidRDefault="005B5527" w:rsidP="005B5527">
      <w:pPr>
        <w:pStyle w:val="ad"/>
        <w:rPr>
          <w:sz w:val="28"/>
          <w:szCs w:val="28"/>
        </w:rPr>
      </w:pPr>
    </w:p>
    <w:p w:rsidR="005B5527" w:rsidRPr="00350777" w:rsidRDefault="005B5527" w:rsidP="005B5527">
      <w:pPr>
        <w:pStyle w:val="ad"/>
        <w:jc w:val="center"/>
        <w:rPr>
          <w:b/>
          <w:sz w:val="28"/>
          <w:szCs w:val="28"/>
        </w:rPr>
      </w:pPr>
      <w:r w:rsidRPr="00350777">
        <w:rPr>
          <w:b/>
          <w:sz w:val="28"/>
          <w:szCs w:val="28"/>
          <w:lang w:val="en-US"/>
        </w:rPr>
        <w:t>I</w:t>
      </w:r>
      <w:r w:rsidRPr="00350777">
        <w:rPr>
          <w:b/>
          <w:sz w:val="28"/>
          <w:szCs w:val="28"/>
        </w:rPr>
        <w:t>. Общие положения</w:t>
      </w:r>
    </w:p>
    <w:p w:rsidR="005B5527" w:rsidRPr="003C1E12" w:rsidRDefault="005B5527" w:rsidP="005B5527">
      <w:pPr>
        <w:pStyle w:val="ad"/>
        <w:rPr>
          <w:sz w:val="28"/>
          <w:szCs w:val="28"/>
        </w:rPr>
      </w:pP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3C1E1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Порядок проведения конкурса по отбору кандидатур на должность Главы Нижневартовского района (далее – Порядок) регулирует 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связанные с</w:t>
      </w:r>
      <w:r w:rsidRPr="003C1E12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ем в Нижневартовском районе</w:t>
      </w:r>
      <w:r w:rsidRPr="003C1E12">
        <w:rPr>
          <w:sz w:val="28"/>
          <w:szCs w:val="28"/>
        </w:rPr>
        <w:t xml:space="preserve"> конкурса по отбору кандидатур на должность </w:t>
      </w:r>
      <w:r>
        <w:rPr>
          <w:sz w:val="28"/>
          <w:szCs w:val="28"/>
        </w:rPr>
        <w:t>Г</w:t>
      </w:r>
      <w:r w:rsidRPr="003C1E12">
        <w:rPr>
          <w:sz w:val="28"/>
          <w:szCs w:val="28"/>
        </w:rPr>
        <w:t xml:space="preserve">лавы </w:t>
      </w:r>
      <w:r>
        <w:rPr>
          <w:sz w:val="28"/>
          <w:szCs w:val="28"/>
        </w:rPr>
        <w:t>Нижневартовского района</w:t>
      </w:r>
      <w:r w:rsidRPr="003C1E1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кандидаты, Глава района) в целях установления их соответствия требованиям</w:t>
      </w:r>
      <w:r w:rsidRPr="00A83DF2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Pr="003C1E12">
        <w:rPr>
          <w:sz w:val="28"/>
          <w:szCs w:val="28"/>
        </w:rPr>
        <w:t>законодательств</w:t>
      </w:r>
      <w:r>
        <w:rPr>
          <w:sz w:val="28"/>
          <w:szCs w:val="28"/>
        </w:rPr>
        <w:t>а</w:t>
      </w:r>
      <w:r w:rsidRPr="003C1E1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выявления </w:t>
      </w:r>
      <w:r w:rsidRPr="003C1E12">
        <w:rPr>
          <w:sz w:val="28"/>
          <w:szCs w:val="28"/>
        </w:rPr>
        <w:t xml:space="preserve">наиболее подготовленных </w:t>
      </w:r>
      <w:r>
        <w:rPr>
          <w:sz w:val="28"/>
          <w:szCs w:val="28"/>
        </w:rPr>
        <w:t>кандидатов</w:t>
      </w:r>
      <w:r w:rsidRPr="003C1E12">
        <w:rPr>
          <w:sz w:val="28"/>
          <w:szCs w:val="28"/>
        </w:rPr>
        <w:t xml:space="preserve"> для и</w:t>
      </w:r>
      <w:r w:rsidRPr="003C1E12">
        <w:rPr>
          <w:sz w:val="28"/>
          <w:szCs w:val="28"/>
        </w:rPr>
        <w:t>с</w:t>
      </w:r>
      <w:r w:rsidRPr="003C1E12">
        <w:rPr>
          <w:sz w:val="28"/>
          <w:szCs w:val="28"/>
        </w:rPr>
        <w:t xml:space="preserve">полнения полномочий главы </w:t>
      </w:r>
      <w:r>
        <w:rPr>
          <w:sz w:val="28"/>
          <w:szCs w:val="28"/>
        </w:rPr>
        <w:t>Нижневартовского района</w:t>
      </w:r>
      <w:r w:rsidRPr="003C1E12">
        <w:rPr>
          <w:sz w:val="28"/>
          <w:szCs w:val="28"/>
        </w:rPr>
        <w:t>.</w:t>
      </w:r>
      <w:proofErr w:type="gramEnd"/>
    </w:p>
    <w:p w:rsidR="005B5527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C30152">
        <w:rPr>
          <w:sz w:val="28"/>
          <w:szCs w:val="28"/>
        </w:rPr>
        <w:t>2.</w:t>
      </w:r>
      <w:r>
        <w:rPr>
          <w:sz w:val="28"/>
          <w:szCs w:val="28"/>
        </w:rPr>
        <w:t xml:space="preserve"> Конкурс</w:t>
      </w:r>
      <w:r w:rsidRPr="00A83DF2">
        <w:rPr>
          <w:sz w:val="28"/>
          <w:szCs w:val="28"/>
        </w:rPr>
        <w:t xml:space="preserve"> </w:t>
      </w:r>
      <w:r w:rsidRPr="00C30152">
        <w:rPr>
          <w:sz w:val="28"/>
          <w:szCs w:val="28"/>
        </w:rPr>
        <w:t xml:space="preserve">по отбору кандидатур на должность </w:t>
      </w:r>
      <w:r>
        <w:rPr>
          <w:sz w:val="28"/>
          <w:szCs w:val="28"/>
        </w:rPr>
        <w:t>Гл</w:t>
      </w:r>
      <w:r w:rsidRPr="00C30152">
        <w:rPr>
          <w:sz w:val="28"/>
          <w:szCs w:val="28"/>
        </w:rPr>
        <w:t xml:space="preserve">авы </w:t>
      </w:r>
      <w:r>
        <w:rPr>
          <w:sz w:val="28"/>
          <w:szCs w:val="28"/>
        </w:rPr>
        <w:t>Нижневартовск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 w:rsidRPr="00C30152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 xml:space="preserve"> объявляется решением Думы района, которое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лежит </w:t>
      </w:r>
      <w:r w:rsidRPr="003C1E12">
        <w:rPr>
          <w:sz w:val="28"/>
          <w:szCs w:val="28"/>
        </w:rPr>
        <w:t>официальному опубликованию</w:t>
      </w:r>
      <w:r>
        <w:rPr>
          <w:sz w:val="28"/>
          <w:szCs w:val="28"/>
        </w:rPr>
        <w:t xml:space="preserve"> (обнародованию)</w:t>
      </w:r>
      <w:r w:rsidRPr="003C1E12">
        <w:rPr>
          <w:sz w:val="28"/>
          <w:szCs w:val="28"/>
        </w:rPr>
        <w:t xml:space="preserve"> с одновременным опубликованием</w:t>
      </w:r>
      <w:r>
        <w:rPr>
          <w:sz w:val="28"/>
          <w:szCs w:val="28"/>
        </w:rPr>
        <w:t xml:space="preserve"> (обнародованием)</w:t>
      </w:r>
      <w:r w:rsidRPr="003C1E12">
        <w:rPr>
          <w:sz w:val="28"/>
          <w:szCs w:val="28"/>
        </w:rPr>
        <w:t xml:space="preserve"> условий конкурса, сведений о дате,</w:t>
      </w:r>
      <w:r>
        <w:rPr>
          <w:sz w:val="28"/>
          <w:szCs w:val="28"/>
        </w:rPr>
        <w:t xml:space="preserve"> времени и месте его проведения </w:t>
      </w:r>
      <w:r w:rsidRPr="003C1E12">
        <w:rPr>
          <w:sz w:val="28"/>
          <w:szCs w:val="28"/>
        </w:rPr>
        <w:t>не позднее, чем за 20 дней до дня проведения конкурса</w:t>
      </w:r>
      <w:r>
        <w:rPr>
          <w:sz w:val="28"/>
          <w:szCs w:val="28"/>
        </w:rPr>
        <w:t>.</w:t>
      </w:r>
    </w:p>
    <w:p w:rsidR="005B5527" w:rsidRPr="003C1E12" w:rsidRDefault="005B5527" w:rsidP="005B5527">
      <w:pPr>
        <w:pStyle w:val="ad"/>
        <w:rPr>
          <w:sz w:val="28"/>
          <w:szCs w:val="28"/>
        </w:rPr>
      </w:pPr>
    </w:p>
    <w:p w:rsidR="005B5527" w:rsidRPr="00350777" w:rsidRDefault="005B5527" w:rsidP="005B5527">
      <w:pPr>
        <w:pStyle w:val="ad"/>
        <w:jc w:val="center"/>
        <w:rPr>
          <w:b/>
          <w:sz w:val="28"/>
          <w:szCs w:val="28"/>
        </w:rPr>
      </w:pPr>
      <w:r w:rsidRPr="00350777">
        <w:rPr>
          <w:b/>
          <w:sz w:val="28"/>
          <w:szCs w:val="28"/>
          <w:lang w:val="en-US"/>
        </w:rPr>
        <w:t>II</w:t>
      </w:r>
      <w:r w:rsidRPr="00350777">
        <w:rPr>
          <w:b/>
          <w:sz w:val="28"/>
          <w:szCs w:val="28"/>
        </w:rPr>
        <w:t>. Конкурсная комиссия</w:t>
      </w:r>
    </w:p>
    <w:p w:rsidR="005B5527" w:rsidRPr="003C1E12" w:rsidRDefault="005B5527" w:rsidP="005B5527">
      <w:pPr>
        <w:pStyle w:val="ad"/>
        <w:rPr>
          <w:sz w:val="28"/>
          <w:szCs w:val="28"/>
        </w:rPr>
      </w:pP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2.1</w:t>
      </w:r>
      <w:r w:rsidRPr="003C1E12">
        <w:rPr>
          <w:sz w:val="28"/>
          <w:szCs w:val="28"/>
        </w:rPr>
        <w:t>. Конкурс организуется и проводится конкурсной комиссией.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2.2.</w:t>
      </w:r>
      <w:r w:rsidRPr="003C1E12">
        <w:rPr>
          <w:sz w:val="28"/>
          <w:szCs w:val="28"/>
        </w:rPr>
        <w:t xml:space="preserve"> Общее число членов конкурсной комиссии составляет </w:t>
      </w:r>
      <w:r>
        <w:rPr>
          <w:sz w:val="28"/>
          <w:szCs w:val="28"/>
        </w:rPr>
        <w:t>8</w:t>
      </w:r>
      <w:r w:rsidRPr="003C1E12">
        <w:rPr>
          <w:sz w:val="28"/>
          <w:szCs w:val="28"/>
        </w:rPr>
        <w:t xml:space="preserve"> человек (д</w:t>
      </w:r>
      <w:r w:rsidRPr="003C1E12">
        <w:rPr>
          <w:sz w:val="28"/>
          <w:szCs w:val="28"/>
        </w:rPr>
        <w:t>а</w:t>
      </w:r>
      <w:r w:rsidRPr="003C1E12">
        <w:rPr>
          <w:sz w:val="28"/>
          <w:szCs w:val="28"/>
        </w:rPr>
        <w:t>лее – установленное число членов конкурсной комиссии).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2.3</w:t>
      </w:r>
      <w:r w:rsidRPr="003C1E12">
        <w:rPr>
          <w:sz w:val="28"/>
          <w:szCs w:val="28"/>
        </w:rPr>
        <w:t>. При формировании конкурсной комиссии половина членов конкур</w:t>
      </w:r>
      <w:r w:rsidRPr="003C1E12">
        <w:rPr>
          <w:sz w:val="28"/>
          <w:szCs w:val="28"/>
        </w:rPr>
        <w:t>с</w:t>
      </w:r>
      <w:r w:rsidRPr="003C1E12">
        <w:rPr>
          <w:sz w:val="28"/>
          <w:szCs w:val="28"/>
        </w:rPr>
        <w:t xml:space="preserve">ной комиссии назначается Думой </w:t>
      </w:r>
      <w:r>
        <w:rPr>
          <w:sz w:val="28"/>
          <w:szCs w:val="28"/>
        </w:rPr>
        <w:t>района</w:t>
      </w:r>
      <w:r w:rsidRPr="003C1E12">
        <w:rPr>
          <w:sz w:val="28"/>
          <w:szCs w:val="28"/>
        </w:rPr>
        <w:t>, а другая половина – Губернатором Ханты-Мансийского автономного округа – Югры.</w:t>
      </w:r>
    </w:p>
    <w:p w:rsidR="005B5527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2.4</w:t>
      </w:r>
      <w:r w:rsidRPr="003C1E12">
        <w:rPr>
          <w:sz w:val="28"/>
          <w:szCs w:val="28"/>
        </w:rPr>
        <w:t xml:space="preserve">. Дума </w:t>
      </w:r>
      <w:r>
        <w:rPr>
          <w:sz w:val="28"/>
          <w:szCs w:val="28"/>
        </w:rPr>
        <w:t>района</w:t>
      </w:r>
      <w:r w:rsidRPr="003C1E12">
        <w:rPr>
          <w:sz w:val="28"/>
          <w:szCs w:val="28"/>
        </w:rPr>
        <w:t xml:space="preserve"> не позднее 3</w:t>
      </w:r>
      <w:r>
        <w:rPr>
          <w:sz w:val="28"/>
          <w:szCs w:val="28"/>
        </w:rPr>
        <w:t>-х</w:t>
      </w:r>
      <w:r w:rsidRPr="003C1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3C1E12">
        <w:rPr>
          <w:sz w:val="28"/>
          <w:szCs w:val="28"/>
        </w:rPr>
        <w:t xml:space="preserve">дней со дня принятия решения об объявлении конкурса направляет ходатайство на имя Губернатора Ханты-Мансийского автономного округа – Югры о назначении </w:t>
      </w:r>
      <w:r>
        <w:rPr>
          <w:sz w:val="28"/>
          <w:szCs w:val="28"/>
        </w:rPr>
        <w:t xml:space="preserve">другой половины </w:t>
      </w:r>
      <w:r w:rsidRPr="003C1E12">
        <w:rPr>
          <w:sz w:val="28"/>
          <w:szCs w:val="28"/>
        </w:rPr>
        <w:t>чл</w:t>
      </w:r>
      <w:r w:rsidRPr="003C1E12">
        <w:rPr>
          <w:sz w:val="28"/>
          <w:szCs w:val="28"/>
        </w:rPr>
        <w:t>е</w:t>
      </w:r>
      <w:r w:rsidRPr="003C1E12">
        <w:rPr>
          <w:sz w:val="28"/>
          <w:szCs w:val="28"/>
        </w:rPr>
        <w:t xml:space="preserve">нов конкурсной комиссии. 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Одновременно с ходатайством</w:t>
      </w:r>
      <w:r>
        <w:rPr>
          <w:sz w:val="28"/>
          <w:szCs w:val="28"/>
        </w:rPr>
        <w:t>, указанном в абзаце первом настоящего пункта,</w:t>
      </w:r>
      <w:r w:rsidRPr="003C1E12">
        <w:rPr>
          <w:sz w:val="28"/>
          <w:szCs w:val="28"/>
        </w:rPr>
        <w:t xml:space="preserve"> направляется </w:t>
      </w:r>
      <w:r w:rsidR="003F49C1">
        <w:rPr>
          <w:sz w:val="28"/>
          <w:szCs w:val="28"/>
        </w:rPr>
        <w:t>копия решения</w:t>
      </w:r>
      <w:r w:rsidRPr="003C1E12">
        <w:rPr>
          <w:sz w:val="28"/>
          <w:szCs w:val="28"/>
        </w:rPr>
        <w:t xml:space="preserve"> Думы </w:t>
      </w:r>
      <w:r>
        <w:rPr>
          <w:sz w:val="28"/>
          <w:szCs w:val="28"/>
        </w:rPr>
        <w:t>района</w:t>
      </w:r>
      <w:r w:rsidRPr="003C1E12">
        <w:rPr>
          <w:sz w:val="28"/>
          <w:szCs w:val="28"/>
        </w:rPr>
        <w:t xml:space="preserve"> об объявлении конкурса.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2.5</w:t>
      </w:r>
      <w:r w:rsidRPr="003C1E12">
        <w:rPr>
          <w:sz w:val="28"/>
          <w:szCs w:val="28"/>
        </w:rPr>
        <w:t xml:space="preserve">. Конкурсная комиссия считается созданной </w:t>
      </w:r>
      <w:proofErr w:type="gramStart"/>
      <w:r w:rsidRPr="003C1E12">
        <w:rPr>
          <w:sz w:val="28"/>
          <w:szCs w:val="28"/>
        </w:rPr>
        <w:t>с даты назначения</w:t>
      </w:r>
      <w:proofErr w:type="gramEnd"/>
      <w:r w:rsidRPr="003C1E12">
        <w:rPr>
          <w:sz w:val="28"/>
          <w:szCs w:val="28"/>
        </w:rPr>
        <w:t xml:space="preserve"> Думой </w:t>
      </w:r>
      <w:r>
        <w:rPr>
          <w:sz w:val="28"/>
          <w:szCs w:val="28"/>
        </w:rPr>
        <w:t>района</w:t>
      </w:r>
      <w:r w:rsidRPr="003C1E12">
        <w:rPr>
          <w:sz w:val="28"/>
          <w:szCs w:val="28"/>
        </w:rPr>
        <w:t xml:space="preserve"> половины членов конкурсной комиссии.</w:t>
      </w:r>
    </w:p>
    <w:p w:rsidR="005B5527" w:rsidRPr="003C1E12" w:rsidRDefault="005B5527" w:rsidP="005B5527">
      <w:pPr>
        <w:pStyle w:val="ad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2.6</w:t>
      </w:r>
      <w:r w:rsidRPr="003C1E12">
        <w:rPr>
          <w:bCs/>
          <w:sz w:val="28"/>
          <w:szCs w:val="28"/>
        </w:rPr>
        <w:t>. В состав конкурсной комиссии входит председатель, заместитель председателя, секретарь и иные члены конкурсной комиссии.</w:t>
      </w:r>
    </w:p>
    <w:p w:rsidR="005B5527" w:rsidRPr="003C1E12" w:rsidRDefault="005B5527" w:rsidP="005B5527">
      <w:pPr>
        <w:pStyle w:val="ad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Pr="003C1E12">
        <w:rPr>
          <w:bCs/>
          <w:sz w:val="28"/>
          <w:szCs w:val="28"/>
        </w:rPr>
        <w:t>. Председатель и заместитель председателя конкурсной комиссии и</w:t>
      </w:r>
      <w:r w:rsidRPr="003C1E12">
        <w:rPr>
          <w:bCs/>
          <w:sz w:val="28"/>
          <w:szCs w:val="28"/>
        </w:rPr>
        <w:t>з</w:t>
      </w:r>
      <w:r w:rsidRPr="003C1E12">
        <w:rPr>
          <w:bCs/>
          <w:sz w:val="28"/>
          <w:szCs w:val="28"/>
        </w:rPr>
        <w:t>бираются на заседании конкурсной комиссии большинством голосов от уст</w:t>
      </w:r>
      <w:r w:rsidRPr="003C1E12">
        <w:rPr>
          <w:bCs/>
          <w:sz w:val="28"/>
          <w:szCs w:val="28"/>
        </w:rPr>
        <w:t>а</w:t>
      </w:r>
      <w:r w:rsidRPr="003C1E12">
        <w:rPr>
          <w:bCs/>
          <w:sz w:val="28"/>
          <w:szCs w:val="28"/>
        </w:rPr>
        <w:t>новленного числа членов конкурсной комиссии.</w:t>
      </w:r>
    </w:p>
    <w:p w:rsidR="005B5527" w:rsidRPr="003C1E12" w:rsidRDefault="005B5527" w:rsidP="005B5527">
      <w:pPr>
        <w:pStyle w:val="ad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2.8</w:t>
      </w:r>
      <w:r w:rsidRPr="003C1E12">
        <w:rPr>
          <w:bCs/>
          <w:sz w:val="28"/>
          <w:szCs w:val="28"/>
        </w:rPr>
        <w:t xml:space="preserve">. Секретарь конкурсной комиссии определяется Думой </w:t>
      </w:r>
      <w:r>
        <w:rPr>
          <w:sz w:val="28"/>
          <w:szCs w:val="28"/>
        </w:rPr>
        <w:t>района</w:t>
      </w:r>
      <w:r w:rsidRPr="003C1E12">
        <w:rPr>
          <w:bCs/>
          <w:sz w:val="28"/>
          <w:szCs w:val="28"/>
        </w:rPr>
        <w:t xml:space="preserve"> при </w:t>
      </w:r>
      <w:r w:rsidRPr="003C1E12">
        <w:rPr>
          <w:bCs/>
          <w:sz w:val="28"/>
          <w:szCs w:val="28"/>
        </w:rPr>
        <w:lastRenderedPageBreak/>
        <w:t>назначении членов конкурсной комиссии.</w:t>
      </w:r>
    </w:p>
    <w:p w:rsidR="005B5527" w:rsidRPr="003C1E12" w:rsidRDefault="005B5527" w:rsidP="005B5527">
      <w:pPr>
        <w:pStyle w:val="ad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2.9</w:t>
      </w:r>
      <w:r w:rsidRPr="003C1E12">
        <w:rPr>
          <w:bCs/>
          <w:sz w:val="28"/>
          <w:szCs w:val="28"/>
        </w:rPr>
        <w:t>. Конкурсная комиссия: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осуществляет отбор кандидатур на должность </w:t>
      </w:r>
      <w:r>
        <w:rPr>
          <w:sz w:val="28"/>
          <w:szCs w:val="28"/>
        </w:rPr>
        <w:t>Г</w:t>
      </w:r>
      <w:r w:rsidRPr="003C1E12">
        <w:rPr>
          <w:sz w:val="28"/>
          <w:szCs w:val="28"/>
        </w:rPr>
        <w:t>лавы</w:t>
      </w:r>
      <w:r w:rsidRPr="00115B3A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Нижневартовского</w:t>
      </w:r>
      <w:r w:rsidRPr="003C1E1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3C1E12">
        <w:rPr>
          <w:sz w:val="28"/>
          <w:szCs w:val="28"/>
        </w:rPr>
        <w:t>;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представляет кандидатов в Думу </w:t>
      </w:r>
      <w:r>
        <w:rPr>
          <w:sz w:val="28"/>
          <w:szCs w:val="28"/>
        </w:rPr>
        <w:t>района;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осуществляет иные полномо</w:t>
      </w:r>
      <w:r w:rsidR="00350777">
        <w:rPr>
          <w:sz w:val="28"/>
          <w:szCs w:val="28"/>
        </w:rPr>
        <w:t>чия в соответствии с настоящим П</w:t>
      </w:r>
      <w:r w:rsidRPr="003C1E12">
        <w:rPr>
          <w:sz w:val="28"/>
          <w:szCs w:val="28"/>
        </w:rPr>
        <w:t>орядком.</w:t>
      </w:r>
    </w:p>
    <w:p w:rsidR="005B5527" w:rsidRPr="003C1E12" w:rsidRDefault="005B5527" w:rsidP="005B5527">
      <w:pPr>
        <w:pStyle w:val="ad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2.10</w:t>
      </w:r>
      <w:r w:rsidRPr="003C1E12">
        <w:rPr>
          <w:bCs/>
          <w:sz w:val="28"/>
          <w:szCs w:val="28"/>
        </w:rPr>
        <w:t>. Председатель конкурсной комиссии:</w:t>
      </w:r>
    </w:p>
    <w:p w:rsidR="005B5527" w:rsidRPr="003C1E12" w:rsidRDefault="005B5527" w:rsidP="005B5527">
      <w:pPr>
        <w:pStyle w:val="ad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организует деятельность конкурсной комиссии;</w:t>
      </w:r>
    </w:p>
    <w:p w:rsidR="005B5527" w:rsidRPr="003C1E12" w:rsidRDefault="005B5527" w:rsidP="005B5527">
      <w:pPr>
        <w:pStyle w:val="ad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осуществляет общее руководство работой конкурсной комиссии;</w:t>
      </w:r>
    </w:p>
    <w:p w:rsidR="005B5527" w:rsidRPr="003C1E12" w:rsidRDefault="005B5527" w:rsidP="005B5527">
      <w:pPr>
        <w:pStyle w:val="ad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председательствует на заседаниях конкурсной комиссии;</w:t>
      </w:r>
    </w:p>
    <w:p w:rsidR="005B5527" w:rsidRPr="003C1E12" w:rsidRDefault="005B5527" w:rsidP="005B5527">
      <w:pPr>
        <w:pStyle w:val="ad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распределяет обязанности между членами конкурсной комиссии;</w:t>
      </w:r>
    </w:p>
    <w:p w:rsidR="005B5527" w:rsidRPr="003C1E12" w:rsidRDefault="005B5527" w:rsidP="005B5527">
      <w:pPr>
        <w:pStyle w:val="ad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контролирует исполнение решений, принятых конкурсной комиссией;</w:t>
      </w:r>
    </w:p>
    <w:p w:rsidR="005B5527" w:rsidRPr="003C1E12" w:rsidRDefault="005B5527" w:rsidP="005B5527">
      <w:pPr>
        <w:pStyle w:val="ad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представляет конкурсную комиссию во взаимоотношениях с кандидат</w:t>
      </w:r>
      <w:r w:rsidRPr="003C1E12">
        <w:rPr>
          <w:bCs/>
          <w:sz w:val="28"/>
          <w:szCs w:val="28"/>
        </w:rPr>
        <w:t>а</w:t>
      </w:r>
      <w:r w:rsidRPr="003C1E12">
        <w:rPr>
          <w:bCs/>
          <w:sz w:val="28"/>
          <w:szCs w:val="28"/>
        </w:rPr>
        <w:t>ми, органами государственной власти, органами местного самоуправления, юридическими и физическими лицами;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в случае принятия конкурсной комиссией решения об отказе в допуске кандидатов ко второму этапу конкурса подписывает уведомления кандидатам об отказе в допуске к участию во втором этапе конкурса, с указанием причин отказа;</w:t>
      </w:r>
    </w:p>
    <w:p w:rsidR="005B5527" w:rsidRPr="003C1E12" w:rsidRDefault="005B5527" w:rsidP="005B5527">
      <w:pPr>
        <w:pStyle w:val="ad"/>
        <w:ind w:firstLine="708"/>
        <w:rPr>
          <w:bCs/>
          <w:sz w:val="28"/>
          <w:szCs w:val="28"/>
        </w:rPr>
      </w:pPr>
      <w:r w:rsidRPr="003C1E12">
        <w:rPr>
          <w:bCs/>
          <w:sz w:val="28"/>
          <w:szCs w:val="28"/>
        </w:rPr>
        <w:t>исполняет иные функции в соответствии с настоящим Порядком.</w:t>
      </w:r>
    </w:p>
    <w:p w:rsidR="005B5527" w:rsidRPr="003C1E12" w:rsidRDefault="005B5527" w:rsidP="005B5527">
      <w:pPr>
        <w:pStyle w:val="ad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2.11</w:t>
      </w:r>
      <w:r w:rsidRPr="003C1E12">
        <w:rPr>
          <w:bCs/>
          <w:sz w:val="28"/>
          <w:szCs w:val="28"/>
        </w:rPr>
        <w:t>. Заместитель председателя конкурсной комиссии выполняет обяза</w:t>
      </w:r>
      <w:r w:rsidRPr="003C1E12">
        <w:rPr>
          <w:bCs/>
          <w:sz w:val="28"/>
          <w:szCs w:val="28"/>
        </w:rPr>
        <w:t>н</w:t>
      </w:r>
      <w:r w:rsidRPr="003C1E12">
        <w:rPr>
          <w:bCs/>
          <w:sz w:val="28"/>
          <w:szCs w:val="28"/>
        </w:rPr>
        <w:t>ности председателя конкурсной комиссии в случае его отсутствия.</w:t>
      </w:r>
    </w:p>
    <w:p w:rsidR="005B5527" w:rsidRPr="003C1E12" w:rsidRDefault="005B5527" w:rsidP="005B5527">
      <w:pPr>
        <w:pStyle w:val="ad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2.12</w:t>
      </w:r>
      <w:r w:rsidRPr="003C1E12">
        <w:rPr>
          <w:bCs/>
          <w:sz w:val="28"/>
          <w:szCs w:val="28"/>
        </w:rPr>
        <w:t>. Секретарь конкурсной комиссии:</w:t>
      </w:r>
    </w:p>
    <w:p w:rsidR="005B5527" w:rsidRPr="003C1E12" w:rsidRDefault="005B5527" w:rsidP="005B5527">
      <w:pPr>
        <w:pStyle w:val="ad"/>
        <w:rPr>
          <w:sz w:val="28"/>
          <w:szCs w:val="28"/>
        </w:rPr>
      </w:pPr>
      <w:r w:rsidRPr="003C1E12">
        <w:rPr>
          <w:sz w:val="28"/>
          <w:szCs w:val="28"/>
        </w:rPr>
        <w:tab/>
        <w:t>ведет делопроизводство;</w:t>
      </w:r>
    </w:p>
    <w:p w:rsidR="005B5527" w:rsidRPr="003C1E12" w:rsidRDefault="005B5527" w:rsidP="005B5527">
      <w:pPr>
        <w:pStyle w:val="ad"/>
        <w:rPr>
          <w:sz w:val="28"/>
          <w:szCs w:val="28"/>
        </w:rPr>
      </w:pPr>
      <w:r w:rsidRPr="003C1E12">
        <w:rPr>
          <w:sz w:val="28"/>
          <w:szCs w:val="28"/>
        </w:rPr>
        <w:tab/>
        <w:t>регистрирует поступающие и исходящие материалы и документы, гот</w:t>
      </w:r>
      <w:r w:rsidRPr="003C1E12">
        <w:rPr>
          <w:sz w:val="28"/>
          <w:szCs w:val="28"/>
        </w:rPr>
        <w:t>о</w:t>
      </w:r>
      <w:r w:rsidRPr="003C1E12">
        <w:rPr>
          <w:sz w:val="28"/>
          <w:szCs w:val="28"/>
        </w:rPr>
        <w:t>вит их для рассмотрения на заседаниях конкурсной комиссии;</w:t>
      </w:r>
    </w:p>
    <w:p w:rsidR="005B5527" w:rsidRPr="003C1E12" w:rsidRDefault="005B5527" w:rsidP="005B5527">
      <w:pPr>
        <w:pStyle w:val="ad"/>
        <w:rPr>
          <w:sz w:val="28"/>
          <w:szCs w:val="28"/>
        </w:rPr>
      </w:pPr>
      <w:r w:rsidRPr="003C1E12">
        <w:rPr>
          <w:sz w:val="28"/>
          <w:szCs w:val="28"/>
        </w:rPr>
        <w:tab/>
        <w:t>ведет протоколы заседаний конкурсной комиссии;</w:t>
      </w:r>
    </w:p>
    <w:p w:rsidR="005B5527" w:rsidRPr="003C1E12" w:rsidRDefault="005B5527" w:rsidP="005B5527">
      <w:pPr>
        <w:pStyle w:val="ad"/>
        <w:rPr>
          <w:sz w:val="28"/>
          <w:szCs w:val="28"/>
        </w:rPr>
      </w:pPr>
      <w:r w:rsidRPr="003C1E12">
        <w:rPr>
          <w:sz w:val="28"/>
          <w:szCs w:val="28"/>
        </w:rPr>
        <w:tab/>
        <w:t>оформляет принятые конкурсной комиссией решения;</w:t>
      </w:r>
    </w:p>
    <w:p w:rsidR="005B5527" w:rsidRPr="003C1E12" w:rsidRDefault="005B5527" w:rsidP="005B5527">
      <w:pPr>
        <w:pStyle w:val="ad"/>
        <w:rPr>
          <w:sz w:val="28"/>
          <w:szCs w:val="28"/>
        </w:rPr>
      </w:pPr>
      <w:r w:rsidRPr="003C1E12">
        <w:rPr>
          <w:sz w:val="28"/>
          <w:szCs w:val="28"/>
        </w:rPr>
        <w:tab/>
        <w:t>оповещает членов конкурсной комиссии о дате, времени и месте засед</w:t>
      </w:r>
      <w:r w:rsidRPr="003C1E12">
        <w:rPr>
          <w:sz w:val="28"/>
          <w:szCs w:val="28"/>
        </w:rPr>
        <w:t>а</w:t>
      </w:r>
      <w:r w:rsidRPr="003C1E12">
        <w:rPr>
          <w:sz w:val="28"/>
          <w:szCs w:val="28"/>
        </w:rPr>
        <w:t>ния;</w:t>
      </w:r>
    </w:p>
    <w:p w:rsidR="005B5527" w:rsidRPr="003C1E12" w:rsidRDefault="005B5527" w:rsidP="005B5527">
      <w:pPr>
        <w:pStyle w:val="ad"/>
        <w:rPr>
          <w:sz w:val="28"/>
          <w:szCs w:val="28"/>
        </w:rPr>
      </w:pPr>
      <w:r w:rsidRPr="003C1E12">
        <w:rPr>
          <w:sz w:val="28"/>
          <w:szCs w:val="28"/>
        </w:rPr>
        <w:tab/>
      </w:r>
      <w:proofErr w:type="gramStart"/>
      <w:r w:rsidRPr="003C1E12">
        <w:rPr>
          <w:sz w:val="28"/>
          <w:szCs w:val="28"/>
        </w:rPr>
        <w:t xml:space="preserve">обеспечивает организацию проведения проверки достоверности сведений о кандидатах, представляемых в соответствии с пунктом </w:t>
      </w:r>
      <w:r>
        <w:rPr>
          <w:sz w:val="28"/>
          <w:szCs w:val="28"/>
        </w:rPr>
        <w:t>3.1</w:t>
      </w:r>
      <w:r w:rsidRPr="003C1E12">
        <w:rPr>
          <w:sz w:val="28"/>
          <w:szCs w:val="28"/>
        </w:rPr>
        <w:t xml:space="preserve"> настоящего Поря</w:t>
      </w:r>
      <w:r w:rsidRPr="003C1E12">
        <w:rPr>
          <w:sz w:val="28"/>
          <w:szCs w:val="28"/>
        </w:rPr>
        <w:t>д</w:t>
      </w:r>
      <w:r w:rsidRPr="003C1E12">
        <w:rPr>
          <w:sz w:val="28"/>
          <w:szCs w:val="28"/>
        </w:rPr>
        <w:t>ка, проверки выполнения требований, установленных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Ханты-Мансийского автономного округа – Югры от 18.06.2003 № 33-оз «О выборах глав муниципальных образований в Ханты-Мансийском автономном округе – Югре»;</w:t>
      </w:r>
      <w:proofErr w:type="gramEnd"/>
    </w:p>
    <w:p w:rsidR="005B5527" w:rsidRPr="003C1E12" w:rsidRDefault="005B5527" w:rsidP="005B5527">
      <w:pPr>
        <w:pStyle w:val="ad"/>
        <w:rPr>
          <w:sz w:val="28"/>
          <w:szCs w:val="28"/>
        </w:rPr>
      </w:pPr>
      <w:r w:rsidRPr="003C1E12">
        <w:rPr>
          <w:sz w:val="28"/>
          <w:szCs w:val="28"/>
        </w:rPr>
        <w:tab/>
        <w:t>в случае принятия конкурсной комиссией решения об отказе в допуске кандидата ко второму этапу конкурса готовит и направляет кандидатам ув</w:t>
      </w:r>
      <w:r w:rsidRPr="003C1E12">
        <w:rPr>
          <w:sz w:val="28"/>
          <w:szCs w:val="28"/>
        </w:rPr>
        <w:t>е</w:t>
      </w:r>
      <w:r w:rsidRPr="003C1E12">
        <w:rPr>
          <w:sz w:val="28"/>
          <w:szCs w:val="28"/>
        </w:rPr>
        <w:t>домления об отказе в допуске к участию во втором этапе конкурса, с указанием причин отказа;</w:t>
      </w:r>
    </w:p>
    <w:p w:rsidR="005B5527" w:rsidRPr="003C1E12" w:rsidRDefault="005B5527" w:rsidP="005B5527">
      <w:pPr>
        <w:pStyle w:val="ad"/>
        <w:rPr>
          <w:bCs/>
          <w:sz w:val="28"/>
          <w:szCs w:val="28"/>
        </w:rPr>
      </w:pPr>
      <w:r w:rsidRPr="003C1E12">
        <w:rPr>
          <w:sz w:val="28"/>
          <w:szCs w:val="28"/>
        </w:rPr>
        <w:tab/>
        <w:t>готовит и направляет уведомления кандидатам, участвовавшим во втором этапе конкурса, о принятом в отношении них решении.</w:t>
      </w:r>
    </w:p>
    <w:p w:rsidR="005B5527" w:rsidRPr="003C1E12" w:rsidRDefault="005B5527" w:rsidP="005B5527">
      <w:pPr>
        <w:pStyle w:val="ad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2.13</w:t>
      </w:r>
      <w:r w:rsidRPr="003C1E12">
        <w:rPr>
          <w:bCs/>
          <w:sz w:val="28"/>
          <w:szCs w:val="28"/>
        </w:rPr>
        <w:t>. Деятельность конкурсной комиссии осуществляется на коллегиал</w:t>
      </w:r>
      <w:r w:rsidRPr="003C1E12">
        <w:rPr>
          <w:bCs/>
          <w:sz w:val="28"/>
          <w:szCs w:val="28"/>
        </w:rPr>
        <w:t>ь</w:t>
      </w:r>
      <w:r w:rsidRPr="003C1E12">
        <w:rPr>
          <w:bCs/>
          <w:sz w:val="28"/>
          <w:szCs w:val="28"/>
        </w:rPr>
        <w:lastRenderedPageBreak/>
        <w:t>ной основе. Основной формой работы конкурсной комиссии являются засед</w:t>
      </w:r>
      <w:r w:rsidRPr="003C1E12">
        <w:rPr>
          <w:bCs/>
          <w:sz w:val="28"/>
          <w:szCs w:val="28"/>
        </w:rPr>
        <w:t>а</w:t>
      </w:r>
      <w:r w:rsidRPr="003C1E12">
        <w:rPr>
          <w:bCs/>
          <w:sz w:val="28"/>
          <w:szCs w:val="28"/>
        </w:rPr>
        <w:t>ния.</w:t>
      </w:r>
    </w:p>
    <w:p w:rsidR="005B5527" w:rsidRPr="003C1E12" w:rsidRDefault="005B5527" w:rsidP="005B5527">
      <w:pPr>
        <w:pStyle w:val="ad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Pr="003C1E12">
        <w:rPr>
          <w:bCs/>
          <w:sz w:val="28"/>
          <w:szCs w:val="28"/>
        </w:rPr>
        <w:t>. Заседание конкурсной комиссии правомочно, если на нем прису</w:t>
      </w:r>
      <w:r w:rsidRPr="003C1E12">
        <w:rPr>
          <w:bCs/>
          <w:sz w:val="28"/>
          <w:szCs w:val="28"/>
        </w:rPr>
        <w:t>т</w:t>
      </w:r>
      <w:r w:rsidRPr="003C1E12">
        <w:rPr>
          <w:bCs/>
          <w:sz w:val="28"/>
          <w:szCs w:val="28"/>
        </w:rPr>
        <w:t>ствует не менее 2/3 от установленного числа членов конкурсной комиссии.</w:t>
      </w:r>
    </w:p>
    <w:p w:rsidR="005B5527" w:rsidRPr="003C1E12" w:rsidRDefault="005B5527" w:rsidP="005B5527">
      <w:pPr>
        <w:pStyle w:val="ad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2.15</w:t>
      </w:r>
      <w:r w:rsidRPr="003C1E12">
        <w:rPr>
          <w:bCs/>
          <w:sz w:val="28"/>
          <w:szCs w:val="28"/>
        </w:rPr>
        <w:t>. Решения конкурсной комиссии принимаются открытым голосован</w:t>
      </w:r>
      <w:r w:rsidRPr="003C1E12">
        <w:rPr>
          <w:bCs/>
          <w:sz w:val="28"/>
          <w:szCs w:val="28"/>
        </w:rPr>
        <w:t>и</w:t>
      </w:r>
      <w:r w:rsidRPr="003C1E12">
        <w:rPr>
          <w:bCs/>
          <w:sz w:val="28"/>
          <w:szCs w:val="28"/>
        </w:rPr>
        <w:t>ем большинством голосов от установленного числа членов конкурсной коми</w:t>
      </w:r>
      <w:r w:rsidRPr="003C1E12">
        <w:rPr>
          <w:bCs/>
          <w:sz w:val="28"/>
          <w:szCs w:val="28"/>
        </w:rPr>
        <w:t>с</w:t>
      </w:r>
      <w:r w:rsidRPr="003C1E12">
        <w:rPr>
          <w:bCs/>
          <w:sz w:val="28"/>
          <w:szCs w:val="28"/>
        </w:rPr>
        <w:t>сии.</w:t>
      </w:r>
    </w:p>
    <w:p w:rsidR="005B5527" w:rsidRPr="003C1E12" w:rsidRDefault="005B5527" w:rsidP="005B5527">
      <w:pPr>
        <w:pStyle w:val="ad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2.16</w:t>
      </w:r>
      <w:r w:rsidRPr="003C1E12">
        <w:rPr>
          <w:bCs/>
          <w:sz w:val="28"/>
          <w:szCs w:val="28"/>
        </w:rPr>
        <w:t>. Решения конкурсной комиссии оформляются в форме протокола з</w:t>
      </w:r>
      <w:r w:rsidRPr="003C1E12">
        <w:rPr>
          <w:bCs/>
          <w:sz w:val="28"/>
          <w:szCs w:val="28"/>
        </w:rPr>
        <w:t>а</w:t>
      </w:r>
      <w:r w:rsidRPr="003C1E12">
        <w:rPr>
          <w:bCs/>
          <w:sz w:val="28"/>
          <w:szCs w:val="28"/>
        </w:rPr>
        <w:t>седания конкурсной комиссии, который подписывается присутствующими на заседании членами конкурсной комиссии.</w:t>
      </w:r>
    </w:p>
    <w:p w:rsidR="005B5527" w:rsidRPr="003C1E12" w:rsidRDefault="005B5527" w:rsidP="005B5527">
      <w:pPr>
        <w:pStyle w:val="ad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2.17</w:t>
      </w:r>
      <w:r w:rsidRPr="003C1E12">
        <w:rPr>
          <w:bCs/>
          <w:sz w:val="28"/>
          <w:szCs w:val="28"/>
        </w:rPr>
        <w:t>. В случае</w:t>
      </w:r>
      <w:proofErr w:type="gramStart"/>
      <w:r>
        <w:rPr>
          <w:bCs/>
          <w:sz w:val="28"/>
          <w:szCs w:val="28"/>
        </w:rPr>
        <w:t>,</w:t>
      </w:r>
      <w:proofErr w:type="gramEnd"/>
      <w:r w:rsidRPr="003C1E12">
        <w:rPr>
          <w:bCs/>
          <w:sz w:val="28"/>
          <w:szCs w:val="28"/>
        </w:rPr>
        <w:t xml:space="preserve"> если гражданин, назначенный членом конкурсной коми</w:t>
      </w:r>
      <w:r w:rsidRPr="003C1E12">
        <w:rPr>
          <w:bCs/>
          <w:sz w:val="28"/>
          <w:szCs w:val="28"/>
        </w:rPr>
        <w:t>с</w:t>
      </w:r>
      <w:r w:rsidRPr="003C1E12">
        <w:rPr>
          <w:bCs/>
          <w:sz w:val="28"/>
          <w:szCs w:val="28"/>
        </w:rPr>
        <w:t>сии, подал заявление об участии в конкурсе, то уполномоченные орган или л</w:t>
      </w:r>
      <w:r w:rsidRPr="003C1E12">
        <w:rPr>
          <w:bCs/>
          <w:sz w:val="28"/>
          <w:szCs w:val="28"/>
        </w:rPr>
        <w:t>и</w:t>
      </w:r>
      <w:r w:rsidRPr="003C1E12">
        <w:rPr>
          <w:bCs/>
          <w:sz w:val="28"/>
          <w:szCs w:val="28"/>
        </w:rPr>
        <w:t xml:space="preserve">цо, указанные в пункте </w:t>
      </w:r>
      <w:r>
        <w:rPr>
          <w:bCs/>
          <w:sz w:val="28"/>
          <w:szCs w:val="28"/>
        </w:rPr>
        <w:t>2.3.</w:t>
      </w:r>
      <w:r w:rsidRPr="003C1E12">
        <w:rPr>
          <w:bCs/>
          <w:sz w:val="28"/>
          <w:szCs w:val="28"/>
        </w:rPr>
        <w:t xml:space="preserve"> настоящего Порядка</w:t>
      </w:r>
      <w:r>
        <w:rPr>
          <w:bCs/>
          <w:sz w:val="28"/>
          <w:szCs w:val="28"/>
        </w:rPr>
        <w:t>,</w:t>
      </w:r>
      <w:r w:rsidRPr="003C1E12">
        <w:rPr>
          <w:bCs/>
          <w:sz w:val="28"/>
          <w:szCs w:val="28"/>
        </w:rPr>
        <w:t xml:space="preserve"> исключают его из состава конкурсной комиссии и назначают другого члена конкурсной комиссии.</w:t>
      </w:r>
    </w:p>
    <w:p w:rsidR="005B5527" w:rsidRPr="008916F9" w:rsidRDefault="005B5527" w:rsidP="005B5527">
      <w:pPr>
        <w:pStyle w:val="ad"/>
        <w:ind w:firstLine="708"/>
        <w:rPr>
          <w:bCs/>
          <w:sz w:val="28"/>
          <w:szCs w:val="28"/>
        </w:rPr>
      </w:pPr>
      <w:r w:rsidRPr="008916F9">
        <w:rPr>
          <w:bCs/>
          <w:sz w:val="28"/>
          <w:szCs w:val="28"/>
        </w:rPr>
        <w:t xml:space="preserve">2.18. Организационное, правовое, информационное, материально-техническое обеспечение деятельности конкурсной комиссии осуществляет </w:t>
      </w:r>
      <w:r w:rsidR="008916F9" w:rsidRPr="008916F9">
        <w:rPr>
          <w:bCs/>
          <w:sz w:val="28"/>
          <w:szCs w:val="28"/>
        </w:rPr>
        <w:t>а</w:t>
      </w:r>
      <w:r w:rsidR="008916F9" w:rsidRPr="008916F9">
        <w:rPr>
          <w:bCs/>
          <w:sz w:val="28"/>
          <w:szCs w:val="28"/>
        </w:rPr>
        <w:t>д</w:t>
      </w:r>
      <w:r w:rsidR="008916F9" w:rsidRPr="008916F9">
        <w:rPr>
          <w:bCs/>
          <w:sz w:val="28"/>
          <w:szCs w:val="28"/>
        </w:rPr>
        <w:t>министрация района.</w:t>
      </w:r>
    </w:p>
    <w:p w:rsidR="005B5527" w:rsidRPr="008916F9" w:rsidRDefault="005B5527" w:rsidP="005B5527">
      <w:pPr>
        <w:pStyle w:val="ad"/>
        <w:ind w:firstLine="708"/>
        <w:rPr>
          <w:sz w:val="28"/>
          <w:szCs w:val="28"/>
        </w:rPr>
      </w:pPr>
      <w:r w:rsidRPr="008916F9">
        <w:rPr>
          <w:sz w:val="28"/>
          <w:szCs w:val="28"/>
        </w:rPr>
        <w:t>2.19. Документы конкурсной комиссии, сформированные в дело, хранятся в</w:t>
      </w:r>
      <w:r w:rsidRPr="008916F9">
        <w:rPr>
          <w:bCs/>
          <w:sz w:val="28"/>
          <w:szCs w:val="28"/>
        </w:rPr>
        <w:t xml:space="preserve"> </w:t>
      </w:r>
      <w:r w:rsidRPr="008916F9">
        <w:rPr>
          <w:sz w:val="28"/>
          <w:szCs w:val="28"/>
        </w:rPr>
        <w:t>администрации района в течение пяти лет.</w:t>
      </w:r>
    </w:p>
    <w:p w:rsidR="005B5527" w:rsidRPr="008916F9" w:rsidRDefault="005B5527" w:rsidP="005B5527">
      <w:pPr>
        <w:pStyle w:val="ad"/>
        <w:rPr>
          <w:sz w:val="28"/>
          <w:szCs w:val="28"/>
        </w:rPr>
      </w:pPr>
    </w:p>
    <w:p w:rsidR="005B5527" w:rsidRPr="00350777" w:rsidRDefault="005B5527" w:rsidP="005B5527">
      <w:pPr>
        <w:pStyle w:val="ad"/>
        <w:jc w:val="center"/>
        <w:rPr>
          <w:b/>
          <w:sz w:val="28"/>
          <w:szCs w:val="28"/>
        </w:rPr>
      </w:pPr>
      <w:r w:rsidRPr="00350777">
        <w:rPr>
          <w:b/>
          <w:sz w:val="28"/>
          <w:szCs w:val="28"/>
          <w:lang w:val="en-US"/>
        </w:rPr>
        <w:t>III</w:t>
      </w:r>
      <w:r w:rsidRPr="00350777">
        <w:rPr>
          <w:b/>
          <w:sz w:val="28"/>
          <w:szCs w:val="28"/>
        </w:rPr>
        <w:t>. Порядок представления и приема документов</w:t>
      </w:r>
    </w:p>
    <w:p w:rsidR="005B5527" w:rsidRPr="003C1E12" w:rsidRDefault="005B5527" w:rsidP="005B5527">
      <w:pPr>
        <w:pStyle w:val="ad"/>
        <w:rPr>
          <w:sz w:val="28"/>
          <w:szCs w:val="28"/>
        </w:rPr>
      </w:pP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3.1</w:t>
      </w:r>
      <w:r w:rsidRPr="003C1E12">
        <w:rPr>
          <w:sz w:val="28"/>
          <w:szCs w:val="28"/>
        </w:rPr>
        <w:t xml:space="preserve">. </w:t>
      </w:r>
      <w:proofErr w:type="gramStart"/>
      <w:r w:rsidRPr="003C1E12">
        <w:rPr>
          <w:sz w:val="28"/>
          <w:szCs w:val="28"/>
        </w:rPr>
        <w:t>Кандидат, соответствующий требованиям, установленным Федерал</w:t>
      </w:r>
      <w:r w:rsidRPr="003C1E12">
        <w:rPr>
          <w:sz w:val="28"/>
          <w:szCs w:val="28"/>
        </w:rPr>
        <w:t>ь</w:t>
      </w:r>
      <w:r w:rsidRPr="003C1E12">
        <w:rPr>
          <w:sz w:val="28"/>
          <w:szCs w:val="28"/>
        </w:rPr>
        <w:t>ным законом от 12.06.2002 № 67-ФЗ «Об основных гарантиях избирательных прав и права на участие в референдуме граждан Российской Федерации», Зак</w:t>
      </w:r>
      <w:r w:rsidRPr="003C1E12">
        <w:rPr>
          <w:sz w:val="28"/>
          <w:szCs w:val="28"/>
        </w:rPr>
        <w:t>о</w:t>
      </w:r>
      <w:r w:rsidRPr="003C1E12">
        <w:rPr>
          <w:sz w:val="28"/>
          <w:szCs w:val="28"/>
        </w:rPr>
        <w:t xml:space="preserve">ном Ханты-Мансийского автономного округа </w:t>
      </w:r>
      <w:r w:rsidRPr="003C1E12">
        <w:rPr>
          <w:sz w:val="28"/>
          <w:szCs w:val="28"/>
          <w:shd w:val="clear" w:color="auto" w:fill="FFFFFF"/>
        </w:rPr>
        <w:t>– Югры</w:t>
      </w:r>
      <w:r w:rsidRPr="003C1E12">
        <w:rPr>
          <w:sz w:val="28"/>
          <w:szCs w:val="28"/>
        </w:rPr>
        <w:t xml:space="preserve"> от 18.06.2003 № 33-оз «О выборах глав муниципальных образований в Ханты-Мансийском автономном округе – Югре», лично представляет в конкурсную комиссию:</w:t>
      </w:r>
      <w:proofErr w:type="gramEnd"/>
    </w:p>
    <w:p w:rsidR="005B5527" w:rsidRPr="003C1E12" w:rsidRDefault="005B5527" w:rsidP="005B5527">
      <w:pPr>
        <w:pStyle w:val="ad"/>
        <w:rPr>
          <w:sz w:val="28"/>
          <w:szCs w:val="28"/>
        </w:rPr>
      </w:pPr>
      <w:r w:rsidRPr="003C1E12">
        <w:rPr>
          <w:sz w:val="28"/>
          <w:szCs w:val="28"/>
        </w:rPr>
        <w:tab/>
      </w:r>
      <w:r w:rsidR="00F94765">
        <w:rPr>
          <w:sz w:val="28"/>
          <w:szCs w:val="28"/>
        </w:rPr>
        <w:t>3.1.1.</w:t>
      </w:r>
      <w:r>
        <w:rPr>
          <w:sz w:val="28"/>
          <w:szCs w:val="28"/>
        </w:rPr>
        <w:t xml:space="preserve"> З</w:t>
      </w:r>
      <w:r w:rsidRPr="003C1E12">
        <w:rPr>
          <w:sz w:val="28"/>
          <w:szCs w:val="28"/>
        </w:rPr>
        <w:t xml:space="preserve">аявление в письменной форме о согласии быть избранным </w:t>
      </w:r>
      <w:r>
        <w:rPr>
          <w:sz w:val="28"/>
          <w:szCs w:val="28"/>
        </w:rPr>
        <w:t>Главой</w:t>
      </w:r>
      <w:r w:rsidRPr="00115B3A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Нижневартовского района</w:t>
      </w:r>
      <w:r w:rsidRPr="003C1E12">
        <w:rPr>
          <w:sz w:val="28"/>
          <w:szCs w:val="28"/>
        </w:rPr>
        <w:t xml:space="preserve"> с обязательством в случае его избрания прекратить деятельность, несовместимую со статусом выборного должностного лица мес</w:t>
      </w:r>
      <w:r w:rsidRPr="003C1E12">
        <w:rPr>
          <w:sz w:val="28"/>
          <w:szCs w:val="28"/>
        </w:rPr>
        <w:t>т</w:t>
      </w:r>
      <w:r w:rsidRPr="003C1E12">
        <w:rPr>
          <w:sz w:val="28"/>
          <w:szCs w:val="28"/>
        </w:rPr>
        <w:t xml:space="preserve">ного самоуправления (далее – заявление). </w:t>
      </w:r>
      <w:proofErr w:type="gramStart"/>
      <w:r w:rsidRPr="003C1E12">
        <w:rPr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</w:t>
      </w:r>
      <w:r w:rsidRPr="003C1E12">
        <w:rPr>
          <w:sz w:val="28"/>
          <w:szCs w:val="28"/>
        </w:rPr>
        <w:t>и</w:t>
      </w:r>
      <w:r w:rsidRPr="003C1E12">
        <w:rPr>
          <w:sz w:val="28"/>
          <w:szCs w:val="28"/>
        </w:rPr>
        <w:t>чии) с указанием организации, осуществляющей образовательную деятел</w:t>
      </w:r>
      <w:r w:rsidRPr="003C1E12">
        <w:rPr>
          <w:sz w:val="28"/>
          <w:szCs w:val="28"/>
        </w:rPr>
        <w:t>ь</w:t>
      </w:r>
      <w:r w:rsidRPr="003C1E12">
        <w:rPr>
          <w:sz w:val="28"/>
          <w:szCs w:val="28"/>
        </w:rPr>
        <w:t>ность, года ее окончания и реквизитов документа об</w:t>
      </w:r>
      <w:proofErr w:type="gramEnd"/>
      <w:r w:rsidRPr="003C1E12">
        <w:rPr>
          <w:sz w:val="28"/>
          <w:szCs w:val="28"/>
        </w:rPr>
        <w:t xml:space="preserve"> </w:t>
      </w:r>
      <w:proofErr w:type="gramStart"/>
      <w:r w:rsidRPr="003C1E12">
        <w:rPr>
          <w:sz w:val="28"/>
          <w:szCs w:val="28"/>
        </w:rPr>
        <w:t>образовании</w:t>
      </w:r>
      <w:proofErr w:type="gramEnd"/>
      <w:r w:rsidRPr="003C1E12">
        <w:rPr>
          <w:sz w:val="28"/>
          <w:szCs w:val="28"/>
        </w:rPr>
        <w:t xml:space="preserve"> и о квалиф</w:t>
      </w:r>
      <w:r w:rsidRPr="003C1E12">
        <w:rPr>
          <w:sz w:val="28"/>
          <w:szCs w:val="28"/>
        </w:rPr>
        <w:t>и</w:t>
      </w:r>
      <w:r w:rsidRPr="003C1E12">
        <w:rPr>
          <w:sz w:val="28"/>
          <w:szCs w:val="28"/>
        </w:rPr>
        <w:t>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</w:t>
      </w:r>
      <w:r w:rsidRPr="003C1E12">
        <w:rPr>
          <w:sz w:val="28"/>
          <w:szCs w:val="28"/>
        </w:rPr>
        <w:t>т</w:t>
      </w:r>
      <w:r w:rsidRPr="003C1E12">
        <w:rPr>
          <w:sz w:val="28"/>
          <w:szCs w:val="28"/>
        </w:rPr>
        <w:t>ствующего представительного органа.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Если у кандидата имелась или имеется судимость, в заявлении указыв</w:t>
      </w:r>
      <w:r w:rsidRPr="003C1E12">
        <w:rPr>
          <w:sz w:val="28"/>
          <w:szCs w:val="28"/>
        </w:rPr>
        <w:t>а</w:t>
      </w:r>
      <w:r w:rsidRPr="003C1E12">
        <w:rPr>
          <w:sz w:val="28"/>
          <w:szCs w:val="28"/>
        </w:rPr>
        <w:lastRenderedPageBreak/>
        <w:t>ются сведения о судимости кандидата, а если судимость снята или погашена, - также</w:t>
      </w:r>
      <w:r>
        <w:rPr>
          <w:sz w:val="28"/>
          <w:szCs w:val="28"/>
        </w:rPr>
        <w:t xml:space="preserve"> </w:t>
      </w:r>
      <w:r w:rsidRPr="003C1E12">
        <w:rPr>
          <w:sz w:val="28"/>
          <w:szCs w:val="28"/>
        </w:rPr>
        <w:t>сведения о дате снятия или погашения судимости.</w:t>
      </w:r>
    </w:p>
    <w:p w:rsidR="005B5527" w:rsidRPr="003C1E12" w:rsidRDefault="005B5527" w:rsidP="005B5527">
      <w:pPr>
        <w:pStyle w:val="ad"/>
        <w:rPr>
          <w:sz w:val="28"/>
          <w:szCs w:val="28"/>
        </w:rPr>
      </w:pPr>
      <w:r w:rsidRPr="003C1E12">
        <w:rPr>
          <w:sz w:val="28"/>
          <w:szCs w:val="28"/>
        </w:rPr>
        <w:tab/>
      </w:r>
      <w:r w:rsidR="00F94765">
        <w:rPr>
          <w:sz w:val="28"/>
          <w:szCs w:val="28"/>
        </w:rPr>
        <w:t>3.1.</w:t>
      </w:r>
      <w:r w:rsidRPr="003C1E12">
        <w:rPr>
          <w:sz w:val="28"/>
          <w:szCs w:val="28"/>
        </w:rPr>
        <w:t>2</w:t>
      </w:r>
      <w:r w:rsidR="00F94765">
        <w:rPr>
          <w:sz w:val="28"/>
          <w:szCs w:val="28"/>
        </w:rPr>
        <w:t>.</w:t>
      </w:r>
      <w:r w:rsidRPr="003C1E12">
        <w:rPr>
          <w:sz w:val="28"/>
          <w:szCs w:val="28"/>
        </w:rPr>
        <w:t xml:space="preserve"> К заявлению прилагаются: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копия паспорта или документа, заменяющего паспорт гражданина;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копии документов, подтверждающих указанные в заявлении сведения об образовании;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копии документов об основном месте работы или службы, о занимаемой должности (роде занятий), о том, что кандидат является депутатом.</w:t>
      </w:r>
    </w:p>
    <w:p w:rsidR="005B5527" w:rsidRPr="003C1E12" w:rsidRDefault="005B5527" w:rsidP="005B5527">
      <w:pPr>
        <w:pStyle w:val="ad"/>
        <w:rPr>
          <w:sz w:val="28"/>
          <w:szCs w:val="28"/>
        </w:rPr>
      </w:pPr>
      <w:r w:rsidRPr="003C1E12">
        <w:rPr>
          <w:sz w:val="28"/>
          <w:szCs w:val="28"/>
        </w:rPr>
        <w:tab/>
      </w:r>
      <w:r w:rsidR="00F94765">
        <w:rPr>
          <w:sz w:val="28"/>
          <w:szCs w:val="28"/>
        </w:rPr>
        <w:t>3.1.3.</w:t>
      </w:r>
      <w:r w:rsidRPr="003C1E12">
        <w:rPr>
          <w:sz w:val="28"/>
          <w:szCs w:val="28"/>
        </w:rPr>
        <w:t xml:space="preserve"> Вместе с заявлением в конкурсную комиссию должны быть пре</w:t>
      </w:r>
      <w:r w:rsidRPr="003C1E12">
        <w:rPr>
          <w:sz w:val="28"/>
          <w:szCs w:val="28"/>
        </w:rPr>
        <w:t>д</w:t>
      </w:r>
      <w:r w:rsidRPr="003C1E12">
        <w:rPr>
          <w:sz w:val="28"/>
          <w:szCs w:val="28"/>
        </w:rPr>
        <w:t>ставлены сведения о размере и об источниках доходов, имуществе, принадл</w:t>
      </w:r>
      <w:r w:rsidRPr="003C1E12">
        <w:rPr>
          <w:sz w:val="28"/>
          <w:szCs w:val="28"/>
        </w:rPr>
        <w:t>е</w:t>
      </w:r>
      <w:r w:rsidRPr="003C1E12">
        <w:rPr>
          <w:sz w:val="28"/>
          <w:szCs w:val="28"/>
        </w:rPr>
        <w:t>жащем кандидату (супругу и несовершеннолетним детям) на праве собственн</w:t>
      </w:r>
      <w:r w:rsidRPr="003C1E12">
        <w:rPr>
          <w:sz w:val="28"/>
          <w:szCs w:val="28"/>
        </w:rPr>
        <w:t>о</w:t>
      </w:r>
      <w:r w:rsidRPr="003C1E12">
        <w:rPr>
          <w:sz w:val="28"/>
          <w:szCs w:val="28"/>
        </w:rPr>
        <w:t>сти (в том числе совместной собственности), о вкладах в банках, ценных бум</w:t>
      </w:r>
      <w:r w:rsidRPr="003C1E12">
        <w:rPr>
          <w:sz w:val="28"/>
          <w:szCs w:val="28"/>
        </w:rPr>
        <w:t>а</w:t>
      </w:r>
      <w:r w:rsidRPr="003C1E12">
        <w:rPr>
          <w:sz w:val="28"/>
          <w:szCs w:val="28"/>
        </w:rPr>
        <w:t>гах. Указанные сведения представляются по форме согласно приложению 1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5B5527" w:rsidRPr="003C1E12" w:rsidRDefault="005B5527" w:rsidP="005B5527">
      <w:pPr>
        <w:pStyle w:val="ad"/>
        <w:rPr>
          <w:sz w:val="28"/>
          <w:szCs w:val="28"/>
        </w:rPr>
      </w:pPr>
      <w:r w:rsidRPr="003C1E12">
        <w:rPr>
          <w:sz w:val="28"/>
          <w:szCs w:val="28"/>
        </w:rPr>
        <w:tab/>
      </w:r>
      <w:r w:rsidR="00F94765">
        <w:rPr>
          <w:sz w:val="28"/>
          <w:szCs w:val="28"/>
        </w:rPr>
        <w:t>3.1.</w:t>
      </w:r>
      <w:r w:rsidRPr="003C1E12">
        <w:rPr>
          <w:sz w:val="28"/>
          <w:szCs w:val="28"/>
        </w:rPr>
        <w:t>4</w:t>
      </w:r>
      <w:r w:rsidR="00F94765">
        <w:rPr>
          <w:sz w:val="28"/>
          <w:szCs w:val="28"/>
        </w:rPr>
        <w:t>.</w:t>
      </w:r>
      <w:r w:rsidRPr="003C1E12">
        <w:rPr>
          <w:sz w:val="28"/>
          <w:szCs w:val="28"/>
        </w:rPr>
        <w:t xml:space="preserve"> </w:t>
      </w:r>
      <w:proofErr w:type="gramStart"/>
      <w:r w:rsidRPr="003C1E12">
        <w:rPr>
          <w:sz w:val="28"/>
          <w:szCs w:val="28"/>
        </w:rPr>
        <w:t>В конкурсную комиссию также должны быть представлены соста</w:t>
      </w:r>
      <w:r w:rsidRPr="003C1E12">
        <w:rPr>
          <w:sz w:val="28"/>
          <w:szCs w:val="28"/>
        </w:rPr>
        <w:t>в</w:t>
      </w:r>
      <w:r w:rsidRPr="003C1E12">
        <w:rPr>
          <w:sz w:val="28"/>
          <w:szCs w:val="28"/>
        </w:rPr>
        <w:t xml:space="preserve">ленные по форме, предусмотренной Указом Президента Российской Федерации от </w:t>
      </w:r>
      <w:r w:rsidR="00350777">
        <w:rPr>
          <w:sz w:val="28"/>
          <w:szCs w:val="28"/>
        </w:rPr>
        <w:t>0</w:t>
      </w:r>
      <w:r w:rsidRPr="003C1E12">
        <w:rPr>
          <w:sz w:val="28"/>
          <w:szCs w:val="28"/>
        </w:rPr>
        <w:t>6 июня 2013 года № 546 «О проверке достоверности сведений об имущ</w:t>
      </w:r>
      <w:r w:rsidRPr="003C1E12">
        <w:rPr>
          <w:sz w:val="28"/>
          <w:szCs w:val="28"/>
        </w:rPr>
        <w:t>е</w:t>
      </w:r>
      <w:r w:rsidRPr="003C1E12">
        <w:rPr>
          <w:sz w:val="28"/>
          <w:szCs w:val="28"/>
        </w:rPr>
        <w:t>стве и обязательствах имущественного характера за пределами территории Ро</w:t>
      </w:r>
      <w:r w:rsidRPr="003C1E12">
        <w:rPr>
          <w:sz w:val="28"/>
          <w:szCs w:val="28"/>
        </w:rPr>
        <w:t>с</w:t>
      </w:r>
      <w:r w:rsidRPr="003C1E12">
        <w:rPr>
          <w:sz w:val="28"/>
          <w:szCs w:val="28"/>
        </w:rPr>
        <w:t>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</w:t>
      </w:r>
      <w:proofErr w:type="gramEnd"/>
      <w:r w:rsidRPr="003C1E12">
        <w:rPr>
          <w:sz w:val="28"/>
          <w:szCs w:val="28"/>
        </w:rPr>
        <w:t xml:space="preserve"> глав мун</w:t>
      </w:r>
      <w:r w:rsidRPr="003C1E12">
        <w:rPr>
          <w:sz w:val="28"/>
          <w:szCs w:val="28"/>
        </w:rPr>
        <w:t>и</w:t>
      </w:r>
      <w:r w:rsidRPr="003C1E12">
        <w:rPr>
          <w:sz w:val="28"/>
          <w:szCs w:val="28"/>
        </w:rPr>
        <w:t>ципальных районов и глав городских округов, а также политическими парти</w:t>
      </w:r>
      <w:r w:rsidRPr="003C1E12">
        <w:rPr>
          <w:sz w:val="28"/>
          <w:szCs w:val="28"/>
        </w:rPr>
        <w:t>я</w:t>
      </w:r>
      <w:r w:rsidRPr="003C1E12">
        <w:rPr>
          <w:sz w:val="28"/>
          <w:szCs w:val="28"/>
        </w:rPr>
        <w:t>ми в связи с внесением Президенту Российской Федерации предложений о ка</w:t>
      </w:r>
      <w:r w:rsidRPr="003C1E12">
        <w:rPr>
          <w:sz w:val="28"/>
          <w:szCs w:val="28"/>
        </w:rPr>
        <w:t>н</w:t>
      </w:r>
      <w:r w:rsidRPr="003C1E12">
        <w:rPr>
          <w:sz w:val="28"/>
          <w:szCs w:val="28"/>
        </w:rPr>
        <w:t>дидатурах на должность высшего должностного лица (руководителя высшего исполнительного органа государственной власти) субъекта Российской Фед</w:t>
      </w:r>
      <w:r w:rsidRPr="003C1E12">
        <w:rPr>
          <w:sz w:val="28"/>
          <w:szCs w:val="28"/>
        </w:rPr>
        <w:t>е</w:t>
      </w:r>
      <w:r w:rsidRPr="003C1E12">
        <w:rPr>
          <w:sz w:val="28"/>
          <w:szCs w:val="28"/>
        </w:rPr>
        <w:t>рации»: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сведения о принадлежащем кандидату, его супругу и несовершенноле</w:t>
      </w:r>
      <w:r w:rsidRPr="003C1E12">
        <w:rPr>
          <w:sz w:val="28"/>
          <w:szCs w:val="28"/>
        </w:rPr>
        <w:t>т</w:t>
      </w:r>
      <w:r w:rsidRPr="003C1E12">
        <w:rPr>
          <w:sz w:val="28"/>
          <w:szCs w:val="28"/>
        </w:rPr>
        <w:t>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</w:t>
      </w:r>
      <w:r w:rsidRPr="003C1E12">
        <w:rPr>
          <w:sz w:val="28"/>
          <w:szCs w:val="28"/>
        </w:rPr>
        <w:t>к</w:t>
      </w:r>
      <w:r w:rsidRPr="003C1E12">
        <w:rPr>
          <w:sz w:val="28"/>
          <w:szCs w:val="28"/>
        </w:rPr>
        <w:t>тера за пределами территории Российской Федерации кандидата, а также св</w:t>
      </w:r>
      <w:r w:rsidRPr="003C1E12">
        <w:rPr>
          <w:sz w:val="28"/>
          <w:szCs w:val="28"/>
        </w:rPr>
        <w:t>е</w:t>
      </w:r>
      <w:r w:rsidRPr="003C1E12">
        <w:rPr>
          <w:sz w:val="28"/>
          <w:szCs w:val="28"/>
        </w:rPr>
        <w:t>дения о таких обязательствах его супруга и несовершеннолетних детей;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proofErr w:type="gramStart"/>
      <w:r w:rsidRPr="003C1E12">
        <w:rPr>
          <w:sz w:val="28"/>
          <w:szCs w:val="28"/>
        </w:rPr>
        <w:t>сведения о своих расходах, а также о расходах своих супруга и несове</w:t>
      </w:r>
      <w:r w:rsidRPr="003C1E12">
        <w:rPr>
          <w:sz w:val="28"/>
          <w:szCs w:val="28"/>
        </w:rPr>
        <w:t>р</w:t>
      </w:r>
      <w:r w:rsidRPr="003C1E12">
        <w:rPr>
          <w:sz w:val="28"/>
          <w:szCs w:val="28"/>
        </w:rPr>
        <w:t>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</w:t>
      </w:r>
      <w:r w:rsidRPr="003C1E12">
        <w:rPr>
          <w:sz w:val="28"/>
          <w:szCs w:val="28"/>
        </w:rPr>
        <w:t>р</w:t>
      </w:r>
      <w:r w:rsidRPr="003C1E12">
        <w:rPr>
          <w:sz w:val="28"/>
          <w:szCs w:val="28"/>
        </w:rPr>
        <w:t>шенной в течение последних трех лет, если сумма сделки превышает общий доход кандидата и его супруга за три последних года, предшествующих сове</w:t>
      </w:r>
      <w:r w:rsidRPr="003C1E12">
        <w:rPr>
          <w:sz w:val="28"/>
          <w:szCs w:val="28"/>
        </w:rPr>
        <w:t>р</w:t>
      </w:r>
      <w:r w:rsidRPr="003C1E12">
        <w:rPr>
          <w:sz w:val="28"/>
          <w:szCs w:val="28"/>
        </w:rPr>
        <w:t>шению сделки, и</w:t>
      </w:r>
      <w:proofErr w:type="gramEnd"/>
      <w:r w:rsidRPr="003C1E12">
        <w:rPr>
          <w:sz w:val="28"/>
          <w:szCs w:val="28"/>
        </w:rPr>
        <w:t xml:space="preserve"> об источниках получения средств, за счет которых совершена сделка.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3.2</w:t>
      </w:r>
      <w:r w:rsidRPr="003C1E12">
        <w:rPr>
          <w:sz w:val="28"/>
          <w:szCs w:val="28"/>
        </w:rPr>
        <w:t>. Кандидат обязан к моменту представления документов в конкурсную комиссию закрыть счета (вклады), прекратить хранение наличных денежных средств и ценностей в иностранных банках, расположенных за пределами те</w:t>
      </w:r>
      <w:r w:rsidRPr="003C1E12">
        <w:rPr>
          <w:sz w:val="28"/>
          <w:szCs w:val="28"/>
        </w:rPr>
        <w:t>р</w:t>
      </w:r>
      <w:r w:rsidRPr="003C1E12">
        <w:rPr>
          <w:sz w:val="28"/>
          <w:szCs w:val="28"/>
        </w:rPr>
        <w:lastRenderedPageBreak/>
        <w:t>ритории Российской Федерации, и (или) осуществить отчуждение иностранных финансовых инструментов.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3.3</w:t>
      </w:r>
      <w:r w:rsidRPr="003C1E12">
        <w:rPr>
          <w:sz w:val="28"/>
          <w:szCs w:val="28"/>
        </w:rPr>
        <w:t>. Кандидат вправе представить в конкурсную комиссию другие док</w:t>
      </w:r>
      <w:r w:rsidRPr="003C1E12">
        <w:rPr>
          <w:sz w:val="28"/>
          <w:szCs w:val="28"/>
        </w:rPr>
        <w:t>у</w:t>
      </w:r>
      <w:r w:rsidRPr="003C1E12">
        <w:rPr>
          <w:sz w:val="28"/>
          <w:szCs w:val="28"/>
        </w:rPr>
        <w:t xml:space="preserve">менты, характеризующие </w:t>
      </w:r>
      <w:r>
        <w:rPr>
          <w:sz w:val="28"/>
          <w:szCs w:val="28"/>
        </w:rPr>
        <w:t xml:space="preserve">уровень его </w:t>
      </w:r>
      <w:r w:rsidRPr="003C1E12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3C1E12">
        <w:rPr>
          <w:sz w:val="28"/>
          <w:szCs w:val="28"/>
        </w:rPr>
        <w:t xml:space="preserve"> (рекомен</w:t>
      </w:r>
      <w:r>
        <w:rPr>
          <w:sz w:val="28"/>
          <w:szCs w:val="28"/>
        </w:rPr>
        <w:t>дательные письма, характеристику</w:t>
      </w:r>
      <w:r w:rsidRPr="003C1E12">
        <w:rPr>
          <w:sz w:val="28"/>
          <w:szCs w:val="28"/>
        </w:rPr>
        <w:t xml:space="preserve"> с места работы (службы), документы о повышении квалифик</w:t>
      </w:r>
      <w:r w:rsidRPr="003C1E12">
        <w:rPr>
          <w:sz w:val="28"/>
          <w:szCs w:val="28"/>
        </w:rPr>
        <w:t>а</w:t>
      </w:r>
      <w:r w:rsidRPr="003C1E12">
        <w:rPr>
          <w:sz w:val="28"/>
          <w:szCs w:val="28"/>
        </w:rPr>
        <w:t xml:space="preserve">ции, дополнительном профессиональном образовании, о присвоении ученой степени, ученого звания, об участии в различных конкурсах </w:t>
      </w:r>
      <w:proofErr w:type="gramStart"/>
      <w:r w:rsidRPr="003C1E12">
        <w:rPr>
          <w:sz w:val="28"/>
          <w:szCs w:val="28"/>
        </w:rPr>
        <w:t>на</w:t>
      </w:r>
      <w:proofErr w:type="gramEnd"/>
      <w:r w:rsidRPr="003C1E12">
        <w:rPr>
          <w:sz w:val="28"/>
          <w:szCs w:val="28"/>
        </w:rPr>
        <w:t xml:space="preserve"> лучшего по профессии и т.п.).</w:t>
      </w:r>
    </w:p>
    <w:p w:rsidR="005B5527" w:rsidRPr="003C1E12" w:rsidRDefault="005B5527" w:rsidP="005B5527">
      <w:pPr>
        <w:pStyle w:val="ad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3.4</w:t>
      </w:r>
      <w:r w:rsidRPr="003C1E12">
        <w:rPr>
          <w:sz w:val="28"/>
          <w:szCs w:val="28"/>
        </w:rPr>
        <w:t>. Прием документов заканчивается за 5 дней до даты проведения ко</w:t>
      </w:r>
      <w:r w:rsidRPr="003C1E12">
        <w:rPr>
          <w:sz w:val="28"/>
          <w:szCs w:val="28"/>
        </w:rPr>
        <w:t>н</w:t>
      </w:r>
      <w:r w:rsidRPr="003C1E12">
        <w:rPr>
          <w:sz w:val="28"/>
          <w:szCs w:val="28"/>
        </w:rPr>
        <w:t>курса. Секретарем конкурсной комиссии делается регистрационная запись о приеме документов в специальном журнале, кандидату выдается расписка о приеме документов.</w:t>
      </w:r>
    </w:p>
    <w:p w:rsidR="005B5527" w:rsidRPr="003C1E12" w:rsidRDefault="005B5527" w:rsidP="005B5527">
      <w:pPr>
        <w:pStyle w:val="ad"/>
        <w:rPr>
          <w:sz w:val="28"/>
          <w:szCs w:val="28"/>
        </w:rPr>
      </w:pPr>
    </w:p>
    <w:p w:rsidR="005B5527" w:rsidRPr="00350777" w:rsidRDefault="005B5527" w:rsidP="005B5527">
      <w:pPr>
        <w:pStyle w:val="ad"/>
        <w:jc w:val="center"/>
        <w:rPr>
          <w:b/>
          <w:sz w:val="28"/>
          <w:szCs w:val="28"/>
        </w:rPr>
      </w:pPr>
      <w:r w:rsidRPr="00350777">
        <w:rPr>
          <w:b/>
          <w:sz w:val="28"/>
          <w:szCs w:val="28"/>
          <w:lang w:val="en-US"/>
        </w:rPr>
        <w:t>IV</w:t>
      </w:r>
      <w:r w:rsidRPr="00350777">
        <w:rPr>
          <w:b/>
          <w:sz w:val="28"/>
          <w:szCs w:val="28"/>
        </w:rPr>
        <w:t>. Проведение конкурса</w:t>
      </w:r>
    </w:p>
    <w:p w:rsidR="005B5527" w:rsidRPr="003C1E12" w:rsidRDefault="005B5527" w:rsidP="005B5527">
      <w:pPr>
        <w:pStyle w:val="ad"/>
        <w:rPr>
          <w:sz w:val="28"/>
          <w:szCs w:val="28"/>
        </w:rPr>
      </w:pP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4.1</w:t>
      </w:r>
      <w:r w:rsidRPr="003C1E12">
        <w:rPr>
          <w:sz w:val="28"/>
          <w:szCs w:val="28"/>
        </w:rPr>
        <w:t>. Конкурс проводится при условии поступления заявлений не менее чем от двух кандидатов.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4.2</w:t>
      </w:r>
      <w:r w:rsidRPr="003C1E12">
        <w:rPr>
          <w:sz w:val="28"/>
          <w:szCs w:val="28"/>
        </w:rPr>
        <w:t>. Конкурс проводится в два этапа: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3C1E12">
        <w:rPr>
          <w:sz w:val="28"/>
          <w:szCs w:val="28"/>
        </w:rPr>
        <w:t>ервый этап – конкурс документов.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3C1E12">
        <w:rPr>
          <w:sz w:val="28"/>
          <w:szCs w:val="28"/>
        </w:rPr>
        <w:t>торой этап – собеседование.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4.3</w:t>
      </w:r>
      <w:r w:rsidRPr="003C1E12">
        <w:rPr>
          <w:sz w:val="28"/>
          <w:szCs w:val="28"/>
        </w:rPr>
        <w:t>. Регистрация кандидатов начинается за 30 минут до назначенного времени проведения конкурса. Кандидаты, не прошедшие регистрацию до назначенного времени начала конкурса, считаются неявившимися.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В случае неявки кандидата на конкурс конкурсная комиссия рассматрив</w:t>
      </w:r>
      <w:r w:rsidRPr="003C1E12">
        <w:rPr>
          <w:sz w:val="28"/>
          <w:szCs w:val="28"/>
        </w:rPr>
        <w:t>а</w:t>
      </w:r>
      <w:r w:rsidRPr="003C1E12">
        <w:rPr>
          <w:sz w:val="28"/>
          <w:szCs w:val="28"/>
        </w:rPr>
        <w:t>ет это как</w:t>
      </w:r>
      <w:r>
        <w:rPr>
          <w:sz w:val="28"/>
          <w:szCs w:val="28"/>
        </w:rPr>
        <w:t xml:space="preserve"> его </w:t>
      </w:r>
      <w:r w:rsidRPr="003C1E12">
        <w:rPr>
          <w:sz w:val="28"/>
          <w:szCs w:val="28"/>
        </w:rPr>
        <w:t>отказ от участия в конкурсе.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4.4</w:t>
      </w:r>
      <w:r w:rsidRPr="003C1E12">
        <w:rPr>
          <w:sz w:val="28"/>
          <w:szCs w:val="28"/>
        </w:rPr>
        <w:t xml:space="preserve">. Первый этап конкурса проводится без присутствия на заседании  конкурсной комиссии кандидатов путем рассмотрения представленных </w:t>
      </w:r>
      <w:r>
        <w:rPr>
          <w:sz w:val="28"/>
          <w:szCs w:val="28"/>
        </w:rPr>
        <w:t xml:space="preserve">ими </w:t>
      </w:r>
      <w:r w:rsidRPr="003C1E12">
        <w:rPr>
          <w:sz w:val="28"/>
          <w:szCs w:val="28"/>
        </w:rPr>
        <w:t>д</w:t>
      </w:r>
      <w:r w:rsidRPr="003C1E12">
        <w:rPr>
          <w:sz w:val="28"/>
          <w:szCs w:val="28"/>
        </w:rPr>
        <w:t>о</w:t>
      </w:r>
      <w:r w:rsidRPr="003C1E12">
        <w:rPr>
          <w:sz w:val="28"/>
          <w:szCs w:val="28"/>
        </w:rPr>
        <w:t>кументов на предмет соответствия их п</w:t>
      </w:r>
      <w:r>
        <w:rPr>
          <w:sz w:val="28"/>
          <w:szCs w:val="28"/>
        </w:rPr>
        <w:t>еречню, установленному пунктом 3.1.</w:t>
      </w:r>
      <w:r w:rsidRPr="003C1E12">
        <w:rPr>
          <w:sz w:val="28"/>
          <w:szCs w:val="28"/>
        </w:rPr>
        <w:t xml:space="preserve"> </w:t>
      </w:r>
      <w:r>
        <w:rPr>
          <w:sz w:val="28"/>
          <w:szCs w:val="28"/>
        </w:rPr>
        <w:t>нас</w:t>
      </w:r>
      <w:r w:rsidRPr="003C1E12">
        <w:rPr>
          <w:sz w:val="28"/>
          <w:szCs w:val="28"/>
        </w:rPr>
        <w:t xml:space="preserve">тоящего Порядка, надлежащего оформления, полноты и </w:t>
      </w:r>
      <w:proofErr w:type="gramStart"/>
      <w:r w:rsidRPr="003C1E12">
        <w:rPr>
          <w:sz w:val="28"/>
          <w:szCs w:val="28"/>
        </w:rPr>
        <w:t>достоверности</w:t>
      </w:r>
      <w:proofErr w:type="gramEnd"/>
      <w:r w:rsidRPr="003C1E12">
        <w:rPr>
          <w:sz w:val="28"/>
          <w:szCs w:val="28"/>
        </w:rPr>
        <w:t xml:space="preserve"> с</w:t>
      </w:r>
      <w:r w:rsidRPr="003C1E12">
        <w:rPr>
          <w:sz w:val="28"/>
          <w:szCs w:val="28"/>
        </w:rPr>
        <w:t>о</w:t>
      </w:r>
      <w:r w:rsidRPr="003C1E12">
        <w:rPr>
          <w:sz w:val="28"/>
          <w:szCs w:val="28"/>
        </w:rPr>
        <w:t xml:space="preserve">держащихся в них сведений, а также соблюдения требований, </w:t>
      </w:r>
      <w:r>
        <w:rPr>
          <w:sz w:val="28"/>
          <w:szCs w:val="28"/>
        </w:rPr>
        <w:t xml:space="preserve">установленных </w:t>
      </w:r>
      <w:r w:rsidRPr="003C1E12">
        <w:rPr>
          <w:sz w:val="28"/>
          <w:szCs w:val="28"/>
        </w:rPr>
        <w:t>Федеральным законом от 12.06.2002 № 67-ФЗ «Об основных гарантиях избир</w:t>
      </w:r>
      <w:r w:rsidRPr="003C1E12">
        <w:rPr>
          <w:sz w:val="28"/>
          <w:szCs w:val="28"/>
        </w:rPr>
        <w:t>а</w:t>
      </w:r>
      <w:r w:rsidRPr="003C1E12">
        <w:rPr>
          <w:sz w:val="28"/>
          <w:szCs w:val="28"/>
        </w:rPr>
        <w:t>тельных прав и права на участие в референдуме граждан Российской Федер</w:t>
      </w:r>
      <w:r w:rsidRPr="003C1E12">
        <w:rPr>
          <w:sz w:val="28"/>
          <w:szCs w:val="28"/>
        </w:rPr>
        <w:t>а</w:t>
      </w:r>
      <w:r w:rsidRPr="003C1E12">
        <w:rPr>
          <w:sz w:val="28"/>
          <w:szCs w:val="28"/>
        </w:rPr>
        <w:t xml:space="preserve">ции», Законом Ханты-Мансийского автономного округа </w:t>
      </w:r>
      <w:r w:rsidRPr="003C1E12">
        <w:rPr>
          <w:sz w:val="28"/>
          <w:szCs w:val="28"/>
          <w:shd w:val="clear" w:color="auto" w:fill="FFFFFF"/>
        </w:rPr>
        <w:t>– Югры</w:t>
      </w:r>
      <w:r w:rsidRPr="003C1E12">
        <w:rPr>
          <w:sz w:val="28"/>
          <w:szCs w:val="28"/>
        </w:rPr>
        <w:t xml:space="preserve"> от 18.06.2003 № 33-оз «О выборах глав муниципальных образований </w:t>
      </w:r>
      <w:proofErr w:type="gramStart"/>
      <w:r w:rsidRPr="003C1E12">
        <w:rPr>
          <w:sz w:val="28"/>
          <w:szCs w:val="28"/>
        </w:rPr>
        <w:t>в</w:t>
      </w:r>
      <w:proofErr w:type="gramEnd"/>
      <w:r w:rsidRPr="003C1E12">
        <w:rPr>
          <w:sz w:val="28"/>
          <w:szCs w:val="28"/>
        </w:rPr>
        <w:t xml:space="preserve"> </w:t>
      </w:r>
      <w:proofErr w:type="gramStart"/>
      <w:r w:rsidRPr="003C1E12">
        <w:rPr>
          <w:sz w:val="28"/>
          <w:szCs w:val="28"/>
        </w:rPr>
        <w:t>Ханты-Мансийском</w:t>
      </w:r>
      <w:proofErr w:type="gramEnd"/>
      <w:r w:rsidRPr="003C1E12">
        <w:rPr>
          <w:sz w:val="28"/>
          <w:szCs w:val="28"/>
        </w:rPr>
        <w:t xml:space="preserve"> автономном округе – Югре», пунктом 3</w:t>
      </w:r>
      <w:r>
        <w:rPr>
          <w:sz w:val="28"/>
          <w:szCs w:val="28"/>
        </w:rPr>
        <w:t>.2.</w:t>
      </w:r>
      <w:r w:rsidRPr="003C1E12">
        <w:rPr>
          <w:sz w:val="28"/>
          <w:szCs w:val="28"/>
        </w:rPr>
        <w:t xml:space="preserve"> настоящего Порядка.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4.5</w:t>
      </w:r>
      <w:r w:rsidRPr="003C1E12">
        <w:rPr>
          <w:sz w:val="28"/>
          <w:szCs w:val="28"/>
        </w:rPr>
        <w:t xml:space="preserve">. </w:t>
      </w:r>
      <w:proofErr w:type="gramStart"/>
      <w:r w:rsidRPr="003C1E12">
        <w:rPr>
          <w:sz w:val="28"/>
          <w:szCs w:val="28"/>
        </w:rPr>
        <w:t>Представление документов не в полном объеме или с ненадлежащим оформлением, а также предоставление кандидатом подложных документов или заведомо ложных сведений, несоответствие требованиям, установленным Ф</w:t>
      </w:r>
      <w:r w:rsidRPr="003C1E12">
        <w:rPr>
          <w:sz w:val="28"/>
          <w:szCs w:val="28"/>
        </w:rPr>
        <w:t>е</w:t>
      </w:r>
      <w:r w:rsidRPr="003C1E12">
        <w:rPr>
          <w:sz w:val="28"/>
          <w:szCs w:val="28"/>
        </w:rPr>
        <w:t>деральным законом от 12.06.2002 № 67-ФЗ «Об основных гарантиях избир</w:t>
      </w:r>
      <w:r w:rsidRPr="003C1E12">
        <w:rPr>
          <w:sz w:val="28"/>
          <w:szCs w:val="28"/>
        </w:rPr>
        <w:t>а</w:t>
      </w:r>
      <w:r w:rsidRPr="003C1E12">
        <w:rPr>
          <w:sz w:val="28"/>
          <w:szCs w:val="28"/>
        </w:rPr>
        <w:t>тельных прав и права на участие в референдуме граждан Российской Федер</w:t>
      </w:r>
      <w:r w:rsidRPr="003C1E12">
        <w:rPr>
          <w:sz w:val="28"/>
          <w:szCs w:val="28"/>
        </w:rPr>
        <w:t>а</w:t>
      </w:r>
      <w:r w:rsidRPr="003C1E12">
        <w:rPr>
          <w:sz w:val="28"/>
          <w:szCs w:val="28"/>
        </w:rPr>
        <w:t xml:space="preserve">ции», Законом Ханты-Мансийского автономного округа </w:t>
      </w:r>
      <w:r w:rsidRPr="003C1E12">
        <w:rPr>
          <w:sz w:val="28"/>
          <w:szCs w:val="28"/>
          <w:shd w:val="clear" w:color="auto" w:fill="FFFFFF"/>
        </w:rPr>
        <w:t>– Югры</w:t>
      </w:r>
      <w:r w:rsidRPr="003C1E12">
        <w:rPr>
          <w:sz w:val="28"/>
          <w:szCs w:val="28"/>
        </w:rPr>
        <w:t xml:space="preserve"> от 18.06.2003 № 33-оз «О выборах глав муниципальных образований в Ханты-Мансийском автономном округе – Югре</w:t>
      </w:r>
      <w:proofErr w:type="gramEnd"/>
      <w:r w:rsidRPr="003C1E12">
        <w:rPr>
          <w:sz w:val="28"/>
          <w:szCs w:val="28"/>
        </w:rPr>
        <w:t xml:space="preserve">», пунктом </w:t>
      </w:r>
      <w:r>
        <w:rPr>
          <w:sz w:val="28"/>
          <w:szCs w:val="28"/>
        </w:rPr>
        <w:t>3.2.</w:t>
      </w:r>
      <w:r w:rsidRPr="003C1E12">
        <w:rPr>
          <w:sz w:val="28"/>
          <w:szCs w:val="28"/>
        </w:rPr>
        <w:t xml:space="preserve"> настоящего Порядка является осн</w:t>
      </w:r>
      <w:r w:rsidRPr="003C1E12">
        <w:rPr>
          <w:sz w:val="28"/>
          <w:szCs w:val="28"/>
        </w:rPr>
        <w:t>о</w:t>
      </w:r>
      <w:r w:rsidRPr="003C1E12">
        <w:rPr>
          <w:sz w:val="28"/>
          <w:szCs w:val="28"/>
        </w:rPr>
        <w:t>ванием для принятия конкурсной комиссией решения об отказе в допуске ка</w:t>
      </w:r>
      <w:r w:rsidRPr="003C1E12">
        <w:rPr>
          <w:sz w:val="28"/>
          <w:szCs w:val="28"/>
        </w:rPr>
        <w:t>н</w:t>
      </w:r>
      <w:r w:rsidRPr="003C1E12">
        <w:rPr>
          <w:sz w:val="28"/>
          <w:szCs w:val="28"/>
        </w:rPr>
        <w:t>дидата ко второму этапу конкурса.</w:t>
      </w:r>
    </w:p>
    <w:p w:rsidR="005B5527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4.6.</w:t>
      </w:r>
      <w:r w:rsidRPr="003C1E12">
        <w:rPr>
          <w:sz w:val="28"/>
          <w:szCs w:val="28"/>
        </w:rPr>
        <w:t xml:space="preserve"> По итогам первого этапа конкурса конкурсной комиссией принимае</w:t>
      </w:r>
      <w:r w:rsidRPr="003C1E12">
        <w:rPr>
          <w:sz w:val="28"/>
          <w:szCs w:val="28"/>
        </w:rPr>
        <w:t>т</w:t>
      </w:r>
      <w:r w:rsidRPr="003C1E12">
        <w:rPr>
          <w:sz w:val="28"/>
          <w:szCs w:val="28"/>
        </w:rPr>
        <w:t>ся решение о допуске кандидатов ко второму этапу конкурса</w:t>
      </w:r>
      <w:r>
        <w:rPr>
          <w:sz w:val="28"/>
          <w:szCs w:val="28"/>
        </w:rPr>
        <w:t>,</w:t>
      </w:r>
      <w:r w:rsidRPr="003C1E12">
        <w:rPr>
          <w:sz w:val="28"/>
          <w:szCs w:val="28"/>
        </w:rPr>
        <w:t xml:space="preserve"> либо об отказе в допуске к участию во втором этапе конкурса, с указанием причин отказа. 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Решение конкурсной комиссии о результатах первого этапа конкурса подлежит оглашению кандидатам непосредственно после </w:t>
      </w:r>
      <w:r>
        <w:rPr>
          <w:sz w:val="28"/>
          <w:szCs w:val="28"/>
        </w:rPr>
        <w:t xml:space="preserve">его </w:t>
      </w:r>
      <w:r w:rsidRPr="003C1E12">
        <w:rPr>
          <w:sz w:val="28"/>
          <w:szCs w:val="28"/>
        </w:rPr>
        <w:t>принятия ко</w:t>
      </w:r>
      <w:r w:rsidRPr="003C1E12">
        <w:rPr>
          <w:sz w:val="28"/>
          <w:szCs w:val="28"/>
        </w:rPr>
        <w:t>н</w:t>
      </w:r>
      <w:r w:rsidRPr="003C1E12">
        <w:rPr>
          <w:sz w:val="28"/>
          <w:szCs w:val="28"/>
        </w:rPr>
        <w:t>курсной комиссией</w:t>
      </w:r>
      <w:r>
        <w:rPr>
          <w:sz w:val="28"/>
          <w:szCs w:val="28"/>
        </w:rPr>
        <w:t>.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По письменному требованию кандидата в течение</w:t>
      </w:r>
      <w:r w:rsidRPr="003C1E12">
        <w:rPr>
          <w:sz w:val="28"/>
          <w:szCs w:val="28"/>
        </w:rPr>
        <w:t xml:space="preserve"> 1 рабочего дня после проведения первого этапа конкурса </w:t>
      </w:r>
      <w:r>
        <w:rPr>
          <w:sz w:val="28"/>
          <w:szCs w:val="28"/>
        </w:rPr>
        <w:t>комиссия выдает ему у</w:t>
      </w:r>
      <w:r w:rsidRPr="003C1E12">
        <w:rPr>
          <w:sz w:val="28"/>
          <w:szCs w:val="28"/>
        </w:rPr>
        <w:t>ведомление об отк</w:t>
      </w:r>
      <w:r w:rsidRPr="003C1E12">
        <w:rPr>
          <w:sz w:val="28"/>
          <w:szCs w:val="28"/>
        </w:rPr>
        <w:t>а</w:t>
      </w:r>
      <w:r w:rsidRPr="003C1E12">
        <w:rPr>
          <w:sz w:val="28"/>
          <w:szCs w:val="28"/>
        </w:rPr>
        <w:t>зе в допуске к участию во втором этапе конк</w:t>
      </w:r>
      <w:r>
        <w:rPr>
          <w:sz w:val="28"/>
          <w:szCs w:val="28"/>
        </w:rPr>
        <w:t>урса, с указанием причин отказа</w:t>
      </w:r>
      <w:r w:rsidRPr="003C1E12">
        <w:rPr>
          <w:sz w:val="28"/>
          <w:szCs w:val="28"/>
        </w:rPr>
        <w:t>.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4.7</w:t>
      </w:r>
      <w:r w:rsidRPr="003C1E12">
        <w:rPr>
          <w:sz w:val="28"/>
          <w:szCs w:val="28"/>
        </w:rPr>
        <w:t xml:space="preserve">. Второй этап конкурса заключается в оценке конкурсной комиссией уровня </w:t>
      </w:r>
      <w:r>
        <w:rPr>
          <w:sz w:val="28"/>
          <w:szCs w:val="28"/>
        </w:rPr>
        <w:t>подготовки кандидатов для</w:t>
      </w:r>
      <w:r w:rsidRPr="003C1E12">
        <w:rPr>
          <w:sz w:val="28"/>
          <w:szCs w:val="28"/>
        </w:rPr>
        <w:t xml:space="preserve"> исполнения полномочий </w:t>
      </w:r>
      <w:r>
        <w:rPr>
          <w:sz w:val="28"/>
          <w:szCs w:val="28"/>
        </w:rPr>
        <w:t>Г</w:t>
      </w:r>
      <w:r w:rsidRPr="003C1E12">
        <w:rPr>
          <w:sz w:val="28"/>
          <w:szCs w:val="28"/>
        </w:rPr>
        <w:t>лавы</w:t>
      </w:r>
      <w:r w:rsidRPr="00130590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товского</w:t>
      </w:r>
      <w:r w:rsidRPr="003C1E1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</w:p>
    <w:p w:rsidR="005B5527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4.8</w:t>
      </w:r>
      <w:r w:rsidRPr="003C1E12">
        <w:rPr>
          <w:sz w:val="28"/>
          <w:szCs w:val="28"/>
        </w:rPr>
        <w:t>. Во втором этапе конкурса с каждым кандидатом проводится собес</w:t>
      </w:r>
      <w:r w:rsidRPr="003C1E12">
        <w:rPr>
          <w:sz w:val="28"/>
          <w:szCs w:val="28"/>
        </w:rPr>
        <w:t>е</w:t>
      </w:r>
      <w:r w:rsidRPr="003C1E12">
        <w:rPr>
          <w:sz w:val="28"/>
          <w:szCs w:val="28"/>
        </w:rPr>
        <w:t>дование. Кандидаты приглашаются на собеседование конкурсной комиссией в алфавитном порядке. Собеседование начинается с доклада кандидата о его в</w:t>
      </w:r>
      <w:r w:rsidRPr="003C1E12">
        <w:rPr>
          <w:sz w:val="28"/>
          <w:szCs w:val="28"/>
        </w:rPr>
        <w:t>и</w:t>
      </w:r>
      <w:r w:rsidRPr="003C1E12">
        <w:rPr>
          <w:sz w:val="28"/>
          <w:szCs w:val="28"/>
        </w:rPr>
        <w:t xml:space="preserve">дении работы </w:t>
      </w:r>
      <w:r>
        <w:rPr>
          <w:sz w:val="28"/>
          <w:szCs w:val="28"/>
        </w:rPr>
        <w:t>Г</w:t>
      </w:r>
      <w:r w:rsidRPr="003C1E12">
        <w:rPr>
          <w:sz w:val="28"/>
          <w:szCs w:val="28"/>
        </w:rPr>
        <w:t xml:space="preserve">лавы </w:t>
      </w:r>
      <w:r>
        <w:rPr>
          <w:sz w:val="28"/>
          <w:szCs w:val="28"/>
        </w:rPr>
        <w:t>Нижневартовского района,</w:t>
      </w:r>
      <w:r w:rsidRPr="003C1E12">
        <w:rPr>
          <w:sz w:val="28"/>
          <w:szCs w:val="28"/>
        </w:rPr>
        <w:t xml:space="preserve"> планируемых действиях по развитию муниципального образования. В ходе выступления кандидатом может быть представлена дополнительная информация, позволяющая оценить уровень</w:t>
      </w:r>
      <w:r>
        <w:rPr>
          <w:sz w:val="28"/>
          <w:szCs w:val="28"/>
        </w:rPr>
        <w:t xml:space="preserve"> его подготовки</w:t>
      </w:r>
      <w:r w:rsidRPr="003C1E12">
        <w:rPr>
          <w:sz w:val="28"/>
          <w:szCs w:val="28"/>
        </w:rPr>
        <w:t>. После окончания выступления каждый член конкурсной к</w:t>
      </w:r>
      <w:r w:rsidRPr="003C1E12">
        <w:rPr>
          <w:sz w:val="28"/>
          <w:szCs w:val="28"/>
        </w:rPr>
        <w:t>о</w:t>
      </w:r>
      <w:r w:rsidRPr="003C1E12">
        <w:rPr>
          <w:sz w:val="28"/>
          <w:szCs w:val="28"/>
        </w:rPr>
        <w:t>миссии вправе задать кандидату вопросы, направленные на оценку уровня</w:t>
      </w:r>
      <w:r>
        <w:rPr>
          <w:sz w:val="28"/>
          <w:szCs w:val="28"/>
        </w:rPr>
        <w:t xml:space="preserve"> его подготовки</w:t>
      </w:r>
      <w:r w:rsidRPr="003C1E12">
        <w:rPr>
          <w:sz w:val="28"/>
          <w:szCs w:val="28"/>
        </w:rPr>
        <w:t>, высказаться относительно выступления кандидата</w:t>
      </w:r>
      <w:r>
        <w:rPr>
          <w:sz w:val="28"/>
          <w:szCs w:val="28"/>
        </w:rPr>
        <w:t>,</w:t>
      </w:r>
      <w:r w:rsidRPr="003C1E12">
        <w:rPr>
          <w:sz w:val="28"/>
          <w:szCs w:val="28"/>
        </w:rPr>
        <w:t xml:space="preserve"> задать уточн</w:t>
      </w:r>
      <w:r w:rsidRPr="003C1E12">
        <w:rPr>
          <w:sz w:val="28"/>
          <w:szCs w:val="28"/>
        </w:rPr>
        <w:t>я</w:t>
      </w:r>
      <w:r w:rsidRPr="003C1E12">
        <w:rPr>
          <w:sz w:val="28"/>
          <w:szCs w:val="28"/>
        </w:rPr>
        <w:t>ющие вопросы.</w:t>
      </w:r>
    </w:p>
    <w:p w:rsidR="005B5527" w:rsidRDefault="005B5527" w:rsidP="005B5527">
      <w:pPr>
        <w:pStyle w:val="ad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4.</w:t>
      </w:r>
      <w:r>
        <w:rPr>
          <w:sz w:val="28"/>
          <w:szCs w:val="28"/>
        </w:rPr>
        <w:t>9.</w:t>
      </w:r>
      <w:r w:rsidRPr="003C1E12">
        <w:rPr>
          <w:sz w:val="28"/>
          <w:szCs w:val="28"/>
        </w:rPr>
        <w:t xml:space="preserve"> По каждому из кандидатов проводится открытое голосование. Гол</w:t>
      </w:r>
      <w:r w:rsidRPr="003C1E12">
        <w:rPr>
          <w:sz w:val="28"/>
          <w:szCs w:val="28"/>
        </w:rPr>
        <w:t>о</w:t>
      </w:r>
      <w:r w:rsidR="0062182C">
        <w:rPr>
          <w:sz w:val="28"/>
          <w:szCs w:val="28"/>
        </w:rPr>
        <w:t>сование проходит в отсутствие</w:t>
      </w:r>
      <w:bookmarkStart w:id="0" w:name="_GoBack"/>
      <w:bookmarkEnd w:id="0"/>
      <w:r w:rsidRPr="003C1E12">
        <w:rPr>
          <w:sz w:val="28"/>
          <w:szCs w:val="28"/>
        </w:rPr>
        <w:t xml:space="preserve"> кандидатов.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 xml:space="preserve">Кандидатура на должность </w:t>
      </w:r>
      <w:r>
        <w:rPr>
          <w:sz w:val="28"/>
          <w:szCs w:val="28"/>
        </w:rPr>
        <w:t>Г</w:t>
      </w:r>
      <w:r w:rsidRPr="003C1E12">
        <w:rPr>
          <w:sz w:val="28"/>
          <w:szCs w:val="28"/>
        </w:rPr>
        <w:t xml:space="preserve">лавы </w:t>
      </w:r>
      <w:r>
        <w:rPr>
          <w:sz w:val="28"/>
          <w:szCs w:val="28"/>
        </w:rPr>
        <w:t>Нижневартовского района</w:t>
      </w:r>
      <w:r w:rsidRPr="003C1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</w:t>
      </w:r>
      <w:r w:rsidRPr="003C1E12">
        <w:rPr>
          <w:sz w:val="28"/>
          <w:szCs w:val="28"/>
        </w:rPr>
        <w:t>представл</w:t>
      </w:r>
      <w:r>
        <w:rPr>
          <w:sz w:val="28"/>
          <w:szCs w:val="28"/>
        </w:rPr>
        <w:t>ению</w:t>
      </w:r>
      <w:r w:rsidRPr="003C1E12">
        <w:rPr>
          <w:sz w:val="28"/>
          <w:szCs w:val="28"/>
        </w:rPr>
        <w:t xml:space="preserve"> конкурсной комиссией в Думу </w:t>
      </w:r>
      <w:r>
        <w:rPr>
          <w:sz w:val="28"/>
          <w:szCs w:val="28"/>
        </w:rPr>
        <w:t>района</w:t>
      </w:r>
      <w:r w:rsidRPr="003C1E12">
        <w:rPr>
          <w:sz w:val="28"/>
          <w:szCs w:val="28"/>
        </w:rPr>
        <w:t xml:space="preserve">, если за нее проголосует большинство от установленного числа членов конкурсной комиссии. 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4.10</w:t>
      </w:r>
      <w:r w:rsidRPr="003C1E12">
        <w:rPr>
          <w:sz w:val="28"/>
          <w:szCs w:val="28"/>
        </w:rPr>
        <w:t>. Конкурсн</w:t>
      </w:r>
      <w:r>
        <w:rPr>
          <w:sz w:val="28"/>
          <w:szCs w:val="28"/>
        </w:rPr>
        <w:t>ая</w:t>
      </w:r>
      <w:r w:rsidRPr="003C1E1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результатам конкурса</w:t>
      </w:r>
      <w:r w:rsidRPr="003C1E12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яет</w:t>
      </w:r>
      <w:r w:rsidRPr="003C1E12">
        <w:rPr>
          <w:sz w:val="28"/>
          <w:szCs w:val="28"/>
        </w:rPr>
        <w:t xml:space="preserve"> в Думу </w:t>
      </w:r>
      <w:r>
        <w:rPr>
          <w:sz w:val="28"/>
          <w:szCs w:val="28"/>
        </w:rPr>
        <w:t>района</w:t>
      </w:r>
      <w:r w:rsidRPr="003C1E12">
        <w:rPr>
          <w:sz w:val="28"/>
          <w:szCs w:val="28"/>
        </w:rPr>
        <w:t xml:space="preserve"> не менее двух кандида</w:t>
      </w:r>
      <w:r>
        <w:rPr>
          <w:sz w:val="28"/>
          <w:szCs w:val="28"/>
        </w:rPr>
        <w:t>тур.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4.11</w:t>
      </w:r>
      <w:r w:rsidRPr="003C1E12">
        <w:rPr>
          <w:sz w:val="28"/>
          <w:szCs w:val="28"/>
        </w:rPr>
        <w:t xml:space="preserve">. Конкурсная комиссия принимает решение о признании конкурса </w:t>
      </w:r>
      <w:proofErr w:type="gramStart"/>
      <w:r w:rsidRPr="003C1E12">
        <w:rPr>
          <w:sz w:val="28"/>
          <w:szCs w:val="28"/>
        </w:rPr>
        <w:t>н</w:t>
      </w:r>
      <w:r w:rsidRPr="003C1E12">
        <w:rPr>
          <w:sz w:val="28"/>
          <w:szCs w:val="28"/>
        </w:rPr>
        <w:t>е</w:t>
      </w:r>
      <w:r w:rsidRPr="003C1E12">
        <w:rPr>
          <w:sz w:val="28"/>
          <w:szCs w:val="28"/>
        </w:rPr>
        <w:t>состоявшимся</w:t>
      </w:r>
      <w:proofErr w:type="gramEnd"/>
      <w:r w:rsidRPr="003C1E12">
        <w:rPr>
          <w:sz w:val="28"/>
          <w:szCs w:val="28"/>
        </w:rPr>
        <w:t xml:space="preserve"> в случаях: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отсутствия заявлений граждан на участие в конкурсе или подачи всеми кандидатами заявлений об отказе от участия в конкурсе или неявки всех канд</w:t>
      </w:r>
      <w:r w:rsidRPr="003C1E12">
        <w:rPr>
          <w:sz w:val="28"/>
          <w:szCs w:val="28"/>
        </w:rPr>
        <w:t>и</w:t>
      </w:r>
      <w:r w:rsidRPr="003C1E12">
        <w:rPr>
          <w:sz w:val="28"/>
          <w:szCs w:val="28"/>
        </w:rPr>
        <w:t>датов на конкурс;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подачи документов на участие в конкурсе только одним гражданином</w:t>
      </w:r>
      <w:r w:rsidR="003F49C1">
        <w:rPr>
          <w:sz w:val="28"/>
          <w:szCs w:val="28"/>
        </w:rPr>
        <w:t xml:space="preserve"> или явки на конкурс одного кандидата</w:t>
      </w:r>
      <w:r w:rsidRPr="003C1E12">
        <w:rPr>
          <w:sz w:val="28"/>
          <w:szCs w:val="28"/>
        </w:rPr>
        <w:t>;</w:t>
      </w:r>
    </w:p>
    <w:p w:rsidR="005B5527" w:rsidRPr="003C1E12" w:rsidRDefault="003F49C1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5B5527" w:rsidRPr="003C1E12">
        <w:rPr>
          <w:sz w:val="28"/>
          <w:szCs w:val="28"/>
        </w:rPr>
        <w:t>к участию во втором этапе конкурса допущено менее двух кандид</w:t>
      </w:r>
      <w:r w:rsidR="005B5527" w:rsidRPr="003C1E12">
        <w:rPr>
          <w:sz w:val="28"/>
          <w:szCs w:val="28"/>
        </w:rPr>
        <w:t>а</w:t>
      </w:r>
      <w:r w:rsidR="005B5527" w:rsidRPr="003C1E12">
        <w:rPr>
          <w:sz w:val="28"/>
          <w:szCs w:val="28"/>
        </w:rPr>
        <w:t>тов;</w:t>
      </w:r>
    </w:p>
    <w:p w:rsidR="005B5527" w:rsidRPr="003C1E12" w:rsidRDefault="003F49C1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5B5527" w:rsidRPr="003C1E12">
        <w:rPr>
          <w:sz w:val="28"/>
          <w:szCs w:val="28"/>
        </w:rPr>
        <w:t>по результатам второго этапа менее двух кандидатов набрали бол</w:t>
      </w:r>
      <w:r w:rsidR="005B5527" w:rsidRPr="003C1E12">
        <w:rPr>
          <w:sz w:val="28"/>
          <w:szCs w:val="28"/>
        </w:rPr>
        <w:t>ь</w:t>
      </w:r>
      <w:r w:rsidR="005B5527" w:rsidRPr="003C1E12">
        <w:rPr>
          <w:sz w:val="28"/>
          <w:szCs w:val="28"/>
        </w:rPr>
        <w:t>шинство голосов от установленного числа членов конкурсной комиссии.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4.12</w:t>
      </w:r>
      <w:r w:rsidRPr="003C1E12">
        <w:rPr>
          <w:sz w:val="28"/>
          <w:szCs w:val="28"/>
        </w:rPr>
        <w:t xml:space="preserve">. Решение конкурсной комиссии о результатах конкурса оформляется протоколом заседания конкурсной комиссии и направляется в Думу </w:t>
      </w:r>
      <w:r>
        <w:rPr>
          <w:sz w:val="28"/>
          <w:szCs w:val="28"/>
        </w:rPr>
        <w:t>района</w:t>
      </w:r>
      <w:r w:rsidRPr="003C1E12">
        <w:rPr>
          <w:sz w:val="28"/>
          <w:szCs w:val="28"/>
        </w:rPr>
        <w:t xml:space="preserve"> в течение 2 рабочих дней.</w:t>
      </w:r>
    </w:p>
    <w:p w:rsidR="005B5527" w:rsidRDefault="005B5527" w:rsidP="005B5527">
      <w:pPr>
        <w:pStyle w:val="ad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Решение конкурсной комиссии о результатах конкурса подлежит оглаш</w:t>
      </w:r>
      <w:r w:rsidRPr="003C1E12">
        <w:rPr>
          <w:sz w:val="28"/>
          <w:szCs w:val="28"/>
        </w:rPr>
        <w:t>е</w:t>
      </w:r>
      <w:r w:rsidRPr="003C1E12">
        <w:rPr>
          <w:sz w:val="28"/>
          <w:szCs w:val="28"/>
        </w:rPr>
        <w:t>нию кандидатам непосредственно после принятия конкурсной комиссией р</w:t>
      </w:r>
      <w:r w:rsidRPr="003C1E12">
        <w:rPr>
          <w:sz w:val="28"/>
          <w:szCs w:val="28"/>
        </w:rPr>
        <w:t>е</w:t>
      </w:r>
      <w:r w:rsidRPr="003C1E12">
        <w:rPr>
          <w:sz w:val="28"/>
          <w:szCs w:val="28"/>
        </w:rPr>
        <w:lastRenderedPageBreak/>
        <w:t>шения.</w:t>
      </w:r>
    </w:p>
    <w:p w:rsidR="005B5527" w:rsidRPr="003C1E12" w:rsidRDefault="005B5527" w:rsidP="005B5527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письменному требованию кандидата, </w:t>
      </w:r>
      <w:r w:rsidRPr="003C1E12">
        <w:rPr>
          <w:sz w:val="28"/>
          <w:szCs w:val="28"/>
        </w:rPr>
        <w:t>участвовавш</w:t>
      </w:r>
      <w:r>
        <w:rPr>
          <w:sz w:val="28"/>
          <w:szCs w:val="28"/>
        </w:rPr>
        <w:t>его</w:t>
      </w:r>
      <w:r w:rsidRPr="003C1E12">
        <w:rPr>
          <w:sz w:val="28"/>
          <w:szCs w:val="28"/>
        </w:rPr>
        <w:t xml:space="preserve"> во втором этапе конкурса</w:t>
      </w:r>
      <w:r>
        <w:rPr>
          <w:sz w:val="28"/>
          <w:szCs w:val="28"/>
        </w:rPr>
        <w:t>, в течение 2</w:t>
      </w:r>
      <w:r w:rsidRPr="003C1E12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3C1E12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3C1E12">
        <w:rPr>
          <w:sz w:val="28"/>
          <w:szCs w:val="28"/>
        </w:rPr>
        <w:t xml:space="preserve"> со дня принятия решения о результатах конкурса</w:t>
      </w:r>
      <w:r>
        <w:rPr>
          <w:sz w:val="28"/>
          <w:szCs w:val="28"/>
        </w:rPr>
        <w:t xml:space="preserve"> комиссия выдает ему у</w:t>
      </w:r>
      <w:r w:rsidRPr="003C1E12">
        <w:rPr>
          <w:sz w:val="28"/>
          <w:szCs w:val="28"/>
        </w:rPr>
        <w:t xml:space="preserve">ведомление о принятом в отношении </w:t>
      </w:r>
      <w:r>
        <w:rPr>
          <w:sz w:val="28"/>
          <w:szCs w:val="28"/>
        </w:rPr>
        <w:t>него</w:t>
      </w:r>
      <w:r w:rsidRPr="003C1E12">
        <w:rPr>
          <w:sz w:val="28"/>
          <w:szCs w:val="28"/>
        </w:rPr>
        <w:t xml:space="preserve"> р</w:t>
      </w:r>
      <w:r w:rsidRPr="003C1E12">
        <w:rPr>
          <w:sz w:val="28"/>
          <w:szCs w:val="28"/>
        </w:rPr>
        <w:t>е</w:t>
      </w:r>
      <w:r w:rsidRPr="003C1E12">
        <w:rPr>
          <w:sz w:val="28"/>
          <w:szCs w:val="28"/>
        </w:rPr>
        <w:t>шении.</w:t>
      </w:r>
    </w:p>
    <w:p w:rsidR="005B5527" w:rsidRPr="003C1E12" w:rsidRDefault="005B5527" w:rsidP="005B5527">
      <w:pPr>
        <w:pStyle w:val="ad"/>
        <w:rPr>
          <w:sz w:val="28"/>
          <w:szCs w:val="28"/>
        </w:rPr>
      </w:pPr>
      <w:r w:rsidRPr="003C1E12">
        <w:rPr>
          <w:sz w:val="28"/>
          <w:szCs w:val="28"/>
        </w:rPr>
        <w:tab/>
      </w:r>
      <w:r>
        <w:rPr>
          <w:sz w:val="28"/>
          <w:szCs w:val="28"/>
        </w:rPr>
        <w:t>4.13</w:t>
      </w:r>
      <w:r w:rsidRPr="003C1E12">
        <w:rPr>
          <w:sz w:val="28"/>
          <w:szCs w:val="28"/>
        </w:rPr>
        <w:t xml:space="preserve">. В случае признания конкурса </w:t>
      </w:r>
      <w:proofErr w:type="gramStart"/>
      <w:r w:rsidRPr="003C1E12">
        <w:rPr>
          <w:sz w:val="28"/>
          <w:szCs w:val="28"/>
        </w:rPr>
        <w:t>несостоявшимся</w:t>
      </w:r>
      <w:proofErr w:type="gramEnd"/>
      <w:r w:rsidRPr="003C1E12">
        <w:rPr>
          <w:sz w:val="28"/>
          <w:szCs w:val="28"/>
        </w:rPr>
        <w:t xml:space="preserve"> Дум</w:t>
      </w:r>
      <w:r>
        <w:rPr>
          <w:sz w:val="28"/>
          <w:szCs w:val="28"/>
        </w:rPr>
        <w:t>а</w:t>
      </w:r>
      <w:r w:rsidRPr="003C1E1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3C1E12">
        <w:rPr>
          <w:sz w:val="28"/>
          <w:szCs w:val="28"/>
        </w:rPr>
        <w:t xml:space="preserve"> </w:t>
      </w:r>
      <w:r>
        <w:rPr>
          <w:sz w:val="28"/>
          <w:szCs w:val="28"/>
        </w:rPr>
        <w:t>повто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 </w:t>
      </w:r>
      <w:r w:rsidRPr="003C1E12">
        <w:rPr>
          <w:sz w:val="28"/>
          <w:szCs w:val="28"/>
        </w:rPr>
        <w:t>принимает решение об объявлении конкурса</w:t>
      </w:r>
      <w:r>
        <w:rPr>
          <w:sz w:val="28"/>
          <w:szCs w:val="28"/>
        </w:rPr>
        <w:t xml:space="preserve"> на должность Главы Нижн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вартовского района.</w:t>
      </w:r>
    </w:p>
    <w:p w:rsidR="0041661D" w:rsidRDefault="0041661D" w:rsidP="002F2E64">
      <w:pPr>
        <w:jc w:val="both"/>
        <w:rPr>
          <w:sz w:val="28"/>
          <w:szCs w:val="28"/>
        </w:rPr>
      </w:pPr>
    </w:p>
    <w:sectPr w:rsidR="0041661D" w:rsidSect="006542BC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7F" w:rsidRDefault="00533A7F" w:rsidP="0063420C">
      <w:r>
        <w:separator/>
      </w:r>
    </w:p>
  </w:endnote>
  <w:endnote w:type="continuationSeparator" w:id="0">
    <w:p w:rsidR="00533A7F" w:rsidRDefault="00533A7F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7F" w:rsidRDefault="00533A7F" w:rsidP="0063420C">
      <w:r>
        <w:separator/>
      </w:r>
    </w:p>
  </w:footnote>
  <w:footnote w:type="continuationSeparator" w:id="0">
    <w:p w:rsidR="00533A7F" w:rsidRDefault="00533A7F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56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5613B" w:rsidRPr="00350777" w:rsidRDefault="006F1C11" w:rsidP="0063420C">
        <w:pPr>
          <w:pStyle w:val="a7"/>
          <w:jc w:val="center"/>
          <w:rPr>
            <w:sz w:val="28"/>
            <w:szCs w:val="28"/>
          </w:rPr>
        </w:pPr>
        <w:r w:rsidRPr="00350777">
          <w:rPr>
            <w:sz w:val="28"/>
            <w:szCs w:val="28"/>
          </w:rPr>
          <w:fldChar w:fldCharType="begin"/>
        </w:r>
        <w:r w:rsidRPr="00350777">
          <w:rPr>
            <w:sz w:val="28"/>
            <w:szCs w:val="28"/>
          </w:rPr>
          <w:instrText xml:space="preserve"> PAGE   \* MERGEFORMAT </w:instrText>
        </w:r>
        <w:r w:rsidRPr="00350777">
          <w:rPr>
            <w:sz w:val="28"/>
            <w:szCs w:val="28"/>
          </w:rPr>
          <w:fldChar w:fldCharType="separate"/>
        </w:r>
        <w:r w:rsidR="0062182C">
          <w:rPr>
            <w:noProof/>
            <w:sz w:val="28"/>
            <w:szCs w:val="28"/>
          </w:rPr>
          <w:t>7</w:t>
        </w:r>
        <w:r w:rsidRPr="00350777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5F9"/>
    <w:rsid w:val="0001077D"/>
    <w:rsid w:val="00026C3C"/>
    <w:rsid w:val="00046AD9"/>
    <w:rsid w:val="0005553D"/>
    <w:rsid w:val="00064BC8"/>
    <w:rsid w:val="00065657"/>
    <w:rsid w:val="0007244B"/>
    <w:rsid w:val="000749A7"/>
    <w:rsid w:val="0007518D"/>
    <w:rsid w:val="000B0C38"/>
    <w:rsid w:val="000C27B5"/>
    <w:rsid w:val="000C402A"/>
    <w:rsid w:val="000D0113"/>
    <w:rsid w:val="000D12FA"/>
    <w:rsid w:val="000F37AB"/>
    <w:rsid w:val="000F5E4B"/>
    <w:rsid w:val="000F78B7"/>
    <w:rsid w:val="00102796"/>
    <w:rsid w:val="001141E9"/>
    <w:rsid w:val="00136F50"/>
    <w:rsid w:val="00141BF3"/>
    <w:rsid w:val="001435C0"/>
    <w:rsid w:val="0014370E"/>
    <w:rsid w:val="00157A44"/>
    <w:rsid w:val="0017387E"/>
    <w:rsid w:val="00195316"/>
    <w:rsid w:val="001B3B20"/>
    <w:rsid w:val="001B60D4"/>
    <w:rsid w:val="001C047B"/>
    <w:rsid w:val="001C3C3B"/>
    <w:rsid w:val="001D6162"/>
    <w:rsid w:val="002071A4"/>
    <w:rsid w:val="00210B55"/>
    <w:rsid w:val="002262BE"/>
    <w:rsid w:val="00230D8E"/>
    <w:rsid w:val="00282945"/>
    <w:rsid w:val="00296AF2"/>
    <w:rsid w:val="002B5889"/>
    <w:rsid w:val="002B6FD4"/>
    <w:rsid w:val="002F2E64"/>
    <w:rsid w:val="002F3A58"/>
    <w:rsid w:val="00307FC9"/>
    <w:rsid w:val="00310BE1"/>
    <w:rsid w:val="00345A41"/>
    <w:rsid w:val="00350777"/>
    <w:rsid w:val="00351D67"/>
    <w:rsid w:val="00362AE8"/>
    <w:rsid w:val="00381B16"/>
    <w:rsid w:val="003A2B58"/>
    <w:rsid w:val="003B2AD9"/>
    <w:rsid w:val="003C39BA"/>
    <w:rsid w:val="003D05E8"/>
    <w:rsid w:val="003E2B76"/>
    <w:rsid w:val="003E7D8E"/>
    <w:rsid w:val="003F49C1"/>
    <w:rsid w:val="00401C77"/>
    <w:rsid w:val="0041575F"/>
    <w:rsid w:val="0041661D"/>
    <w:rsid w:val="00417ED8"/>
    <w:rsid w:val="0045320E"/>
    <w:rsid w:val="004850C8"/>
    <w:rsid w:val="00494C21"/>
    <w:rsid w:val="004B1AF8"/>
    <w:rsid w:val="004C5CBB"/>
    <w:rsid w:val="004F11AC"/>
    <w:rsid w:val="004F3A0D"/>
    <w:rsid w:val="00533A7F"/>
    <w:rsid w:val="005378CD"/>
    <w:rsid w:val="005440DA"/>
    <w:rsid w:val="00553291"/>
    <w:rsid w:val="00577220"/>
    <w:rsid w:val="00580E81"/>
    <w:rsid w:val="005815C6"/>
    <w:rsid w:val="005832B9"/>
    <w:rsid w:val="00593F6E"/>
    <w:rsid w:val="00595386"/>
    <w:rsid w:val="00595C05"/>
    <w:rsid w:val="005B1491"/>
    <w:rsid w:val="005B2188"/>
    <w:rsid w:val="005B5527"/>
    <w:rsid w:val="005D1134"/>
    <w:rsid w:val="005D1EEE"/>
    <w:rsid w:val="005F358E"/>
    <w:rsid w:val="00600D6F"/>
    <w:rsid w:val="0062182C"/>
    <w:rsid w:val="00624497"/>
    <w:rsid w:val="006264E7"/>
    <w:rsid w:val="0063420C"/>
    <w:rsid w:val="00644CE2"/>
    <w:rsid w:val="006455D1"/>
    <w:rsid w:val="00647CA5"/>
    <w:rsid w:val="006530CA"/>
    <w:rsid w:val="00653733"/>
    <w:rsid w:val="006542BC"/>
    <w:rsid w:val="00676FFB"/>
    <w:rsid w:val="0068415C"/>
    <w:rsid w:val="0068422E"/>
    <w:rsid w:val="006958DA"/>
    <w:rsid w:val="006F1C11"/>
    <w:rsid w:val="00700592"/>
    <w:rsid w:val="0071702F"/>
    <w:rsid w:val="007246A2"/>
    <w:rsid w:val="00725C67"/>
    <w:rsid w:val="0074294A"/>
    <w:rsid w:val="00742AA4"/>
    <w:rsid w:val="0075613B"/>
    <w:rsid w:val="00771B43"/>
    <w:rsid w:val="00777836"/>
    <w:rsid w:val="007850FA"/>
    <w:rsid w:val="00790241"/>
    <w:rsid w:val="00790497"/>
    <w:rsid w:val="00791066"/>
    <w:rsid w:val="007A0901"/>
    <w:rsid w:val="007B0757"/>
    <w:rsid w:val="007B2FF0"/>
    <w:rsid w:val="007B3C88"/>
    <w:rsid w:val="007D3709"/>
    <w:rsid w:val="007E6180"/>
    <w:rsid w:val="007F19F9"/>
    <w:rsid w:val="00815C5D"/>
    <w:rsid w:val="0082109A"/>
    <w:rsid w:val="00831630"/>
    <w:rsid w:val="008432D4"/>
    <w:rsid w:val="00853EF4"/>
    <w:rsid w:val="008611AB"/>
    <w:rsid w:val="00875DF4"/>
    <w:rsid w:val="00887510"/>
    <w:rsid w:val="008916F9"/>
    <w:rsid w:val="008A1389"/>
    <w:rsid w:val="008B02A6"/>
    <w:rsid w:val="008D2377"/>
    <w:rsid w:val="008D42A4"/>
    <w:rsid w:val="008F191C"/>
    <w:rsid w:val="008F303B"/>
    <w:rsid w:val="00932C63"/>
    <w:rsid w:val="00940403"/>
    <w:rsid w:val="00940D18"/>
    <w:rsid w:val="00944113"/>
    <w:rsid w:val="00947468"/>
    <w:rsid w:val="00956A30"/>
    <w:rsid w:val="00977B2C"/>
    <w:rsid w:val="00980A96"/>
    <w:rsid w:val="00985D8C"/>
    <w:rsid w:val="009A1454"/>
    <w:rsid w:val="009A2C2A"/>
    <w:rsid w:val="009B7779"/>
    <w:rsid w:val="009C6D03"/>
    <w:rsid w:val="009D726E"/>
    <w:rsid w:val="00A06031"/>
    <w:rsid w:val="00A26A59"/>
    <w:rsid w:val="00A51173"/>
    <w:rsid w:val="00A65EBA"/>
    <w:rsid w:val="00A67C3B"/>
    <w:rsid w:val="00A726CE"/>
    <w:rsid w:val="00A90077"/>
    <w:rsid w:val="00A9645A"/>
    <w:rsid w:val="00AA2E84"/>
    <w:rsid w:val="00AA3652"/>
    <w:rsid w:val="00AB0859"/>
    <w:rsid w:val="00AB390B"/>
    <w:rsid w:val="00AC15F9"/>
    <w:rsid w:val="00AE4D7E"/>
    <w:rsid w:val="00B21735"/>
    <w:rsid w:val="00B267F8"/>
    <w:rsid w:val="00B27A41"/>
    <w:rsid w:val="00B4767D"/>
    <w:rsid w:val="00B539F0"/>
    <w:rsid w:val="00B71FCB"/>
    <w:rsid w:val="00B91F5D"/>
    <w:rsid w:val="00B93B6B"/>
    <w:rsid w:val="00BA5EC1"/>
    <w:rsid w:val="00BF2281"/>
    <w:rsid w:val="00C01D9F"/>
    <w:rsid w:val="00C10FBE"/>
    <w:rsid w:val="00C42515"/>
    <w:rsid w:val="00C50B94"/>
    <w:rsid w:val="00C52F5C"/>
    <w:rsid w:val="00C539D2"/>
    <w:rsid w:val="00C93280"/>
    <w:rsid w:val="00C973FC"/>
    <w:rsid w:val="00CB5CFE"/>
    <w:rsid w:val="00D52EF5"/>
    <w:rsid w:val="00D63F49"/>
    <w:rsid w:val="00D76428"/>
    <w:rsid w:val="00D8143B"/>
    <w:rsid w:val="00D84934"/>
    <w:rsid w:val="00D902D4"/>
    <w:rsid w:val="00DA7563"/>
    <w:rsid w:val="00DC6172"/>
    <w:rsid w:val="00DD360B"/>
    <w:rsid w:val="00E25979"/>
    <w:rsid w:val="00E33352"/>
    <w:rsid w:val="00E3521C"/>
    <w:rsid w:val="00E44759"/>
    <w:rsid w:val="00E549FA"/>
    <w:rsid w:val="00E645CC"/>
    <w:rsid w:val="00E72050"/>
    <w:rsid w:val="00E72C00"/>
    <w:rsid w:val="00E926BA"/>
    <w:rsid w:val="00EA64AB"/>
    <w:rsid w:val="00EC598A"/>
    <w:rsid w:val="00EC5E85"/>
    <w:rsid w:val="00EC7FE8"/>
    <w:rsid w:val="00EE3D51"/>
    <w:rsid w:val="00EF5DCB"/>
    <w:rsid w:val="00F13D14"/>
    <w:rsid w:val="00F140BD"/>
    <w:rsid w:val="00F15D6C"/>
    <w:rsid w:val="00F21CC9"/>
    <w:rsid w:val="00F27995"/>
    <w:rsid w:val="00F41776"/>
    <w:rsid w:val="00F50C92"/>
    <w:rsid w:val="00F66710"/>
    <w:rsid w:val="00F718F7"/>
    <w:rsid w:val="00F7682C"/>
    <w:rsid w:val="00F92C15"/>
    <w:rsid w:val="00F94765"/>
    <w:rsid w:val="00F9500B"/>
    <w:rsid w:val="00F977B0"/>
    <w:rsid w:val="00FA065B"/>
    <w:rsid w:val="00FA62F3"/>
    <w:rsid w:val="00FB389A"/>
    <w:rsid w:val="00FD4E67"/>
    <w:rsid w:val="00FD5AA7"/>
    <w:rsid w:val="00FE6113"/>
    <w:rsid w:val="00FF1478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41661D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C71A6BAD2093CE9E0A82BA9384947742719046AE8FDBBBCC600363A6B303EEBD95419F8FD1EB6B076175zBn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54B0A-01AA-4606-91D0-8B97B697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Рязанова Елена Владимировна</cp:lastModifiedBy>
  <cp:revision>24</cp:revision>
  <cp:lastPrinted>2015-11-12T11:30:00Z</cp:lastPrinted>
  <dcterms:created xsi:type="dcterms:W3CDTF">2015-06-09T03:42:00Z</dcterms:created>
  <dcterms:modified xsi:type="dcterms:W3CDTF">2015-11-12T12:07:00Z</dcterms:modified>
</cp:coreProperties>
</file>