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9A" w:rsidRPr="00AD0F64" w:rsidRDefault="000E6526" w:rsidP="000E6526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2723515</wp:posOffset>
            </wp:positionH>
            <wp:positionV relativeFrom="paragraph">
              <wp:posOffset>-466090</wp:posOffset>
            </wp:positionV>
            <wp:extent cx="563880" cy="72326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B9A" w:rsidRDefault="00D07B9A" w:rsidP="00D07B9A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D07B9A" w:rsidRDefault="00D07B9A" w:rsidP="00D07B9A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D07B9A" w:rsidRDefault="00D07B9A" w:rsidP="00D07B9A">
      <w:pPr>
        <w:ind w:right="-469"/>
        <w:jc w:val="center"/>
        <w:rPr>
          <w:b/>
          <w:sz w:val="28"/>
          <w:szCs w:val="28"/>
        </w:rPr>
      </w:pPr>
    </w:p>
    <w:p w:rsidR="00D07B9A" w:rsidRDefault="00D07B9A" w:rsidP="00D07B9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07B9A" w:rsidRDefault="00D07B9A" w:rsidP="00D07B9A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07B9A" w:rsidTr="00D07B9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F36A53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09.07.2013</w:t>
            </w:r>
          </w:p>
          <w:p w:rsidR="00D07B9A" w:rsidRDefault="00D07B9A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9A" w:rsidRDefault="00D07B9A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F36A53">
              <w:rPr>
                <w:lang w:eastAsia="en-US"/>
              </w:rPr>
              <w:t xml:space="preserve">                                 № 354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D07B9A" w:rsidRDefault="00D07B9A" w:rsidP="00D07B9A">
      <w:pPr>
        <w:ind w:left="540" w:right="-469"/>
        <w:jc w:val="both"/>
        <w:rPr>
          <w:sz w:val="20"/>
          <w:szCs w:val="20"/>
        </w:rPr>
      </w:pPr>
    </w:p>
    <w:p w:rsidR="00D07B9A" w:rsidRDefault="00D07B9A" w:rsidP="00D07B9A">
      <w:pPr>
        <w:jc w:val="both"/>
        <w:rPr>
          <w:sz w:val="20"/>
          <w:szCs w:val="20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AD0F64" w:rsidRDefault="00AD0F64" w:rsidP="00D07B9A">
      <w:pPr>
        <w:jc w:val="both"/>
        <w:rPr>
          <w:sz w:val="28"/>
          <w:szCs w:val="28"/>
        </w:rPr>
      </w:pPr>
    </w:p>
    <w:p w:rsidR="000E6526" w:rsidRDefault="000E6526" w:rsidP="00D07B9A">
      <w:pPr>
        <w:jc w:val="both"/>
        <w:rPr>
          <w:sz w:val="28"/>
          <w:szCs w:val="28"/>
        </w:rPr>
      </w:pPr>
    </w:p>
    <w:p w:rsidR="00D07B9A" w:rsidRDefault="00AD0F64" w:rsidP="00D0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D07B9A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учитывая результаты публичных слушаний по</w:t>
      </w:r>
      <w:r w:rsidR="000E6526">
        <w:rPr>
          <w:sz w:val="28"/>
          <w:szCs w:val="28"/>
        </w:rPr>
        <w:t xml:space="preserve"> решению Думы района от 25.04.2013 № 337</w:t>
      </w:r>
      <w:r w:rsidR="00D07B9A">
        <w:rPr>
          <w:sz w:val="28"/>
          <w:szCs w:val="28"/>
        </w:rPr>
        <w:t xml:space="preserve"> «Об утверждении проекта решения Думы района «О внесении изменений в Устав Нижневартовского района»</w:t>
      </w:r>
      <w:r>
        <w:rPr>
          <w:sz w:val="28"/>
          <w:szCs w:val="28"/>
        </w:rPr>
        <w:t>,</w:t>
      </w: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D07B9A" w:rsidRDefault="00D07B9A" w:rsidP="00D07B9A">
      <w:pPr>
        <w:ind w:firstLine="720"/>
        <w:jc w:val="both"/>
        <w:rPr>
          <w:sz w:val="28"/>
          <w:szCs w:val="28"/>
        </w:rPr>
      </w:pPr>
    </w:p>
    <w:p w:rsidR="00D07B9A" w:rsidRDefault="00D07B9A" w:rsidP="00D0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</w:t>
      </w:r>
      <w:r w:rsidR="000E6526">
        <w:rPr>
          <w:sz w:val="28"/>
          <w:szCs w:val="28"/>
        </w:rPr>
        <w:t xml:space="preserve">а юстиции Российской Федерации </w:t>
      </w:r>
      <w:r>
        <w:rPr>
          <w:sz w:val="28"/>
          <w:szCs w:val="28"/>
        </w:rPr>
        <w:t xml:space="preserve">по Ханты-Мансийскому автономному округу – Югре в установленные законодательством сроки для государственной регистрации. </w:t>
      </w:r>
    </w:p>
    <w:p w:rsidR="00D07B9A" w:rsidRDefault="00D07B9A" w:rsidP="00D07B9A">
      <w:pPr>
        <w:ind w:firstLine="708"/>
        <w:jc w:val="both"/>
        <w:rPr>
          <w:sz w:val="28"/>
          <w:szCs w:val="28"/>
        </w:rPr>
      </w:pPr>
    </w:p>
    <w:p w:rsidR="00D07B9A" w:rsidRDefault="00D07B9A" w:rsidP="00D0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AD0F64" w:rsidRDefault="00AD0F64" w:rsidP="00D07B9A">
      <w:pPr>
        <w:ind w:firstLine="708"/>
        <w:jc w:val="both"/>
        <w:rPr>
          <w:sz w:val="28"/>
          <w:szCs w:val="28"/>
        </w:rPr>
      </w:pPr>
    </w:p>
    <w:p w:rsidR="00D07B9A" w:rsidRDefault="00D07B9A" w:rsidP="00AD0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AD0F64" w:rsidRDefault="00AD0F64" w:rsidP="00D07B9A">
      <w:pPr>
        <w:jc w:val="both"/>
        <w:rPr>
          <w:sz w:val="28"/>
          <w:szCs w:val="28"/>
        </w:rPr>
      </w:pPr>
    </w:p>
    <w:p w:rsidR="000E6526" w:rsidRDefault="000E6526" w:rsidP="00D07B9A">
      <w:pPr>
        <w:jc w:val="both"/>
        <w:rPr>
          <w:sz w:val="28"/>
          <w:szCs w:val="28"/>
        </w:rPr>
      </w:pPr>
    </w:p>
    <w:p w:rsidR="000E6526" w:rsidRDefault="000E6526" w:rsidP="00D07B9A">
      <w:pPr>
        <w:jc w:val="both"/>
        <w:rPr>
          <w:sz w:val="28"/>
          <w:szCs w:val="28"/>
        </w:rPr>
      </w:pPr>
    </w:p>
    <w:p w:rsidR="00AD0F64" w:rsidRDefault="00D07B9A" w:rsidP="00FA5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0E6526" w:rsidRDefault="000E6526" w:rsidP="00AD0F64">
      <w:pPr>
        <w:ind w:left="4956" w:firstLine="708"/>
        <w:jc w:val="both"/>
        <w:rPr>
          <w:sz w:val="28"/>
          <w:szCs w:val="28"/>
        </w:rPr>
      </w:pPr>
    </w:p>
    <w:p w:rsidR="000E6526" w:rsidRDefault="000E6526" w:rsidP="00AD0F64">
      <w:pPr>
        <w:ind w:left="4956" w:firstLine="708"/>
        <w:jc w:val="both"/>
        <w:rPr>
          <w:sz w:val="28"/>
          <w:szCs w:val="28"/>
        </w:rPr>
      </w:pPr>
    </w:p>
    <w:p w:rsidR="000E6526" w:rsidRDefault="000E6526" w:rsidP="00AD0F64">
      <w:pPr>
        <w:ind w:left="4956" w:firstLine="708"/>
        <w:jc w:val="both"/>
        <w:rPr>
          <w:sz w:val="28"/>
          <w:szCs w:val="28"/>
        </w:rPr>
      </w:pPr>
    </w:p>
    <w:p w:rsidR="00AD0F64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D0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D07B9A" w:rsidRDefault="00D07B9A" w:rsidP="00AD0F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D07B9A" w:rsidRDefault="00F36A53" w:rsidP="00D07B9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09.07.2013 № 354</w:t>
      </w:r>
      <w:r w:rsidR="00D07B9A">
        <w:rPr>
          <w:sz w:val="28"/>
          <w:szCs w:val="28"/>
        </w:rPr>
        <w:t xml:space="preserve">     </w:t>
      </w:r>
    </w:p>
    <w:p w:rsidR="00D07B9A" w:rsidRDefault="00D07B9A" w:rsidP="00D07B9A">
      <w:pPr>
        <w:rPr>
          <w:sz w:val="28"/>
          <w:szCs w:val="28"/>
        </w:rPr>
      </w:pPr>
    </w:p>
    <w:p w:rsidR="00D07B9A" w:rsidRPr="00AD0F64" w:rsidRDefault="00AD0F64" w:rsidP="00D07B9A">
      <w:pPr>
        <w:jc w:val="center"/>
        <w:rPr>
          <w:b/>
          <w:sz w:val="28"/>
          <w:szCs w:val="28"/>
        </w:rPr>
      </w:pPr>
      <w:r w:rsidRPr="00AD0F64">
        <w:rPr>
          <w:b/>
          <w:sz w:val="28"/>
          <w:szCs w:val="28"/>
        </w:rPr>
        <w:t xml:space="preserve">Изменения </w:t>
      </w:r>
      <w:r w:rsidR="00D07B9A" w:rsidRPr="00AD0F64">
        <w:rPr>
          <w:b/>
          <w:sz w:val="28"/>
          <w:szCs w:val="28"/>
        </w:rPr>
        <w:t>в Устав Нижневартовского района</w:t>
      </w:r>
    </w:p>
    <w:p w:rsidR="00D07B9A" w:rsidRDefault="00D07B9A" w:rsidP="00D07B9A">
      <w:pPr>
        <w:pStyle w:val="Teimsnuman"/>
        <w:widowControl/>
        <w:ind w:firstLine="357"/>
        <w:rPr>
          <w:sz w:val="28"/>
          <w:szCs w:val="28"/>
        </w:rPr>
      </w:pPr>
    </w:p>
    <w:p w:rsidR="00D07B9A" w:rsidRDefault="00704469" w:rsidP="00D07B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B9A">
        <w:rPr>
          <w:rFonts w:ascii="Times New Roman" w:hAnsi="Times New Roman" w:cs="Times New Roman"/>
          <w:sz w:val="28"/>
          <w:szCs w:val="28"/>
        </w:rPr>
        <w:t>. Част</w:t>
      </w:r>
      <w:r w:rsidR="008319D5">
        <w:rPr>
          <w:rFonts w:ascii="Times New Roman" w:hAnsi="Times New Roman" w:cs="Times New Roman"/>
          <w:sz w:val="28"/>
          <w:szCs w:val="28"/>
        </w:rPr>
        <w:t>ь 1 статьи 7 дополнить пунктом 10</w:t>
      </w:r>
      <w:r w:rsidR="00D07B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19D5" w:rsidRDefault="00D07B9A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319D5">
        <w:rPr>
          <w:rFonts w:eastAsiaTheme="minorHAnsi"/>
          <w:sz w:val="28"/>
          <w:szCs w:val="28"/>
          <w:lang w:eastAsia="en-US"/>
        </w:rPr>
        <w:t xml:space="preserve">10) осуществление мероприятий, предусмотренных Федеральным </w:t>
      </w:r>
      <w:hyperlink r:id="rId8" w:history="1">
        <w:r w:rsidR="008319D5" w:rsidRPr="008319D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319D5" w:rsidRPr="008319D5">
        <w:rPr>
          <w:rFonts w:eastAsiaTheme="minorHAnsi"/>
          <w:sz w:val="28"/>
          <w:szCs w:val="28"/>
          <w:lang w:eastAsia="en-US"/>
        </w:rPr>
        <w:t xml:space="preserve"> «О доно</w:t>
      </w:r>
      <w:r w:rsidR="00AD0F64">
        <w:rPr>
          <w:rFonts w:eastAsiaTheme="minorHAnsi"/>
          <w:sz w:val="28"/>
          <w:szCs w:val="28"/>
          <w:lang w:eastAsia="en-US"/>
        </w:rPr>
        <w:t>рстве крови и ее компонентов».».</w:t>
      </w:r>
    </w:p>
    <w:p w:rsid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Пункт 8 части 5 статьи 30 изложить в следующей редакции:</w:t>
      </w:r>
    </w:p>
    <w:p w:rsidR="003D3920" w:rsidRPr="003D3920" w:rsidRDefault="003D3920" w:rsidP="003D3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920">
        <w:rPr>
          <w:sz w:val="28"/>
          <w:szCs w:val="28"/>
        </w:rPr>
        <w:t>«</w:t>
      </w:r>
      <w:r>
        <w:rPr>
          <w:sz w:val="28"/>
          <w:szCs w:val="28"/>
        </w:rPr>
        <w:t>8) созда</w:t>
      </w:r>
      <w:r w:rsidRPr="003D3920">
        <w:rPr>
          <w:sz w:val="28"/>
          <w:szCs w:val="28"/>
        </w:rPr>
        <w:t xml:space="preserve">ет условия для оказания медицинской помощи населению на территории Нижневартовского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Pr="003D392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D3920">
        <w:rPr>
          <w:rFonts w:eastAsiaTheme="minorHAnsi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="00AD0F64">
        <w:rPr>
          <w:rFonts w:eastAsiaTheme="minorHAnsi"/>
          <w:sz w:val="28"/>
          <w:szCs w:val="28"/>
          <w:lang w:eastAsia="en-US"/>
        </w:rPr>
        <w:t>;</w:t>
      </w:r>
      <w:r w:rsidRPr="003D3920">
        <w:rPr>
          <w:rFonts w:eastAsiaTheme="minorHAnsi"/>
          <w:sz w:val="28"/>
          <w:szCs w:val="28"/>
          <w:lang w:eastAsia="en-US"/>
        </w:rPr>
        <w:t>».</w:t>
      </w:r>
    </w:p>
    <w:p w:rsidR="003D3920" w:rsidRPr="003D3920" w:rsidRDefault="003D3920" w:rsidP="008319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7B9A" w:rsidRDefault="00D07B9A" w:rsidP="00D07B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7B9A" w:rsidRDefault="00D07B9A" w:rsidP="00D07B9A">
      <w:pPr>
        <w:pStyle w:val="Teimsnuman"/>
        <w:widowControl/>
        <w:rPr>
          <w:sz w:val="28"/>
          <w:szCs w:val="28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07B9A" w:rsidRDefault="00D07B9A" w:rsidP="00D07B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D07B9A" w:rsidRDefault="00D07B9A" w:rsidP="00D07B9A">
      <w:pPr>
        <w:pStyle w:val="Teimsnuman"/>
        <w:widowControl/>
        <w:ind w:firstLine="0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rPr>
          <w:sz w:val="28"/>
          <w:szCs w:val="28"/>
        </w:rPr>
      </w:pPr>
    </w:p>
    <w:p w:rsidR="00D07B9A" w:rsidRDefault="00D07B9A" w:rsidP="00D07B9A">
      <w:pPr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ind w:left="972" w:firstLine="4692"/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D07B9A" w:rsidRDefault="00D07B9A" w:rsidP="00D07B9A">
      <w:pPr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704469" w:rsidRDefault="00704469" w:rsidP="00D07B9A">
      <w:pPr>
        <w:ind w:left="4956" w:firstLine="708"/>
        <w:jc w:val="both"/>
        <w:rPr>
          <w:sz w:val="28"/>
          <w:szCs w:val="28"/>
        </w:rPr>
      </w:pPr>
    </w:p>
    <w:p w:rsidR="008A0624" w:rsidRDefault="008A0624"/>
    <w:sectPr w:rsidR="008A0624" w:rsidSect="00AD0F64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6C" w:rsidRDefault="0089386C" w:rsidP="00AD0F64">
      <w:r>
        <w:separator/>
      </w:r>
    </w:p>
  </w:endnote>
  <w:endnote w:type="continuationSeparator" w:id="0">
    <w:p w:rsidR="0089386C" w:rsidRDefault="0089386C" w:rsidP="00AD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6C" w:rsidRDefault="0089386C" w:rsidP="00AD0F64">
      <w:r>
        <w:separator/>
      </w:r>
    </w:p>
  </w:footnote>
  <w:footnote w:type="continuationSeparator" w:id="0">
    <w:p w:rsidR="0089386C" w:rsidRDefault="0089386C" w:rsidP="00AD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0F64" w:rsidRPr="00AD0F64" w:rsidRDefault="008D4D73" w:rsidP="00AD0F64">
        <w:pPr>
          <w:pStyle w:val="a5"/>
          <w:jc w:val="center"/>
          <w:rPr>
            <w:sz w:val="28"/>
            <w:szCs w:val="28"/>
          </w:rPr>
        </w:pPr>
        <w:r w:rsidRPr="00AD0F64">
          <w:rPr>
            <w:sz w:val="28"/>
            <w:szCs w:val="28"/>
          </w:rPr>
          <w:fldChar w:fldCharType="begin"/>
        </w:r>
        <w:r w:rsidR="00AD0F64" w:rsidRPr="00AD0F64">
          <w:rPr>
            <w:sz w:val="28"/>
            <w:szCs w:val="28"/>
          </w:rPr>
          <w:instrText xml:space="preserve"> PAGE   \* MERGEFORMAT </w:instrText>
        </w:r>
        <w:r w:rsidRPr="00AD0F64">
          <w:rPr>
            <w:sz w:val="28"/>
            <w:szCs w:val="28"/>
          </w:rPr>
          <w:fldChar w:fldCharType="separate"/>
        </w:r>
        <w:r w:rsidR="00F36A53">
          <w:rPr>
            <w:noProof/>
            <w:sz w:val="28"/>
            <w:szCs w:val="28"/>
          </w:rPr>
          <w:t>1</w:t>
        </w:r>
        <w:r w:rsidRPr="00AD0F6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183"/>
    <w:multiLevelType w:val="hybridMultilevel"/>
    <w:tmpl w:val="3588084C"/>
    <w:lvl w:ilvl="0" w:tplc="12CEAE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624"/>
    <w:rsid w:val="00063519"/>
    <w:rsid w:val="000E6526"/>
    <w:rsid w:val="001222A9"/>
    <w:rsid w:val="00131149"/>
    <w:rsid w:val="002439CA"/>
    <w:rsid w:val="0029572C"/>
    <w:rsid w:val="002C1790"/>
    <w:rsid w:val="00386502"/>
    <w:rsid w:val="003D3920"/>
    <w:rsid w:val="00441FFF"/>
    <w:rsid w:val="00482117"/>
    <w:rsid w:val="004D7DC1"/>
    <w:rsid w:val="006D1A88"/>
    <w:rsid w:val="00704469"/>
    <w:rsid w:val="0078683A"/>
    <w:rsid w:val="007952EF"/>
    <w:rsid w:val="007C790C"/>
    <w:rsid w:val="008319D5"/>
    <w:rsid w:val="0089386C"/>
    <w:rsid w:val="008A0624"/>
    <w:rsid w:val="008D4D73"/>
    <w:rsid w:val="00963F51"/>
    <w:rsid w:val="009A1778"/>
    <w:rsid w:val="00AD0F64"/>
    <w:rsid w:val="00D07B9A"/>
    <w:rsid w:val="00D1248F"/>
    <w:rsid w:val="00D710E2"/>
    <w:rsid w:val="00DC1644"/>
    <w:rsid w:val="00F2061F"/>
    <w:rsid w:val="00F36A53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7B9A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7B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07B9A"/>
    <w:pPr>
      <w:ind w:left="720"/>
      <w:contextualSpacing/>
    </w:pPr>
  </w:style>
  <w:style w:type="paragraph" w:customStyle="1" w:styleId="Teimsnuman">
    <w:name w:val="Teimsnuman"/>
    <w:basedOn w:val="a"/>
    <w:rsid w:val="00D07B9A"/>
    <w:pPr>
      <w:widowControl w:val="0"/>
      <w:ind w:firstLine="540"/>
      <w:jc w:val="both"/>
    </w:pPr>
  </w:style>
  <w:style w:type="paragraph" w:customStyle="1" w:styleId="ConsPlusNormal">
    <w:name w:val="ConsPlusNormal"/>
    <w:rsid w:val="00D07B9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7B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0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352DF34148ED73307DE39152DDC2A49FE23005C45C5AFAB99722EA74AA0CBF87776701312F51Q4l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862B49B3BF7582DDB20D3A549AED9FD0A93C8F9802392A46FD9D221DA8B080F99F55BE4161F87w5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18</cp:revision>
  <cp:lastPrinted>2013-07-05T06:00:00Z</cp:lastPrinted>
  <dcterms:created xsi:type="dcterms:W3CDTF">2013-03-28T04:43:00Z</dcterms:created>
  <dcterms:modified xsi:type="dcterms:W3CDTF">2013-07-09T09:56:00Z</dcterms:modified>
</cp:coreProperties>
</file>