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CE" w:rsidRPr="00592BCE" w:rsidRDefault="00592BCE" w:rsidP="00592BCE">
      <w:pPr>
        <w:pStyle w:val="5"/>
        <w:ind w:left="0" w:right="-471" w:firstLine="0"/>
        <w:rPr>
          <w:sz w:val="28"/>
          <w:szCs w:val="28"/>
        </w:rPr>
      </w:pPr>
      <w:r w:rsidRPr="00592BCE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-443865</wp:posOffset>
            </wp:positionV>
            <wp:extent cx="568960" cy="72390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BCE" w:rsidRDefault="00592BCE" w:rsidP="00592BCE">
      <w:pPr>
        <w:pStyle w:val="5"/>
        <w:ind w:left="0" w:right="-471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592BCE" w:rsidRPr="00592BCE" w:rsidRDefault="00592BCE" w:rsidP="00592BCE">
      <w:pPr>
        <w:jc w:val="center"/>
        <w:rPr>
          <w:b/>
          <w:sz w:val="24"/>
          <w:szCs w:val="24"/>
        </w:rPr>
      </w:pPr>
      <w:r w:rsidRPr="00592BCE">
        <w:rPr>
          <w:b/>
          <w:sz w:val="24"/>
          <w:szCs w:val="24"/>
        </w:rPr>
        <w:t>Ханты-Мансийского автономного округа - Югры</w:t>
      </w:r>
    </w:p>
    <w:p w:rsidR="00592BCE" w:rsidRDefault="00592BCE" w:rsidP="00592BCE">
      <w:pPr>
        <w:ind w:right="-469"/>
        <w:jc w:val="center"/>
        <w:rPr>
          <w:b/>
          <w:sz w:val="28"/>
          <w:szCs w:val="28"/>
        </w:rPr>
      </w:pPr>
    </w:p>
    <w:p w:rsidR="00592BCE" w:rsidRDefault="00592BCE" w:rsidP="00592BCE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592BCE" w:rsidRDefault="00592BCE" w:rsidP="00592BCE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592BCE" w:rsidRPr="00592BCE" w:rsidTr="004A7ED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BCE" w:rsidRPr="00592BCE" w:rsidRDefault="00316B58" w:rsidP="004A7ED0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26.09.2013</w:t>
            </w:r>
          </w:p>
          <w:p w:rsidR="00592BCE" w:rsidRPr="00592BCE" w:rsidRDefault="00592BCE" w:rsidP="004A7ED0">
            <w:pPr>
              <w:spacing w:line="276" w:lineRule="auto"/>
              <w:ind w:right="-469"/>
              <w:jc w:val="both"/>
              <w:rPr>
                <w:sz w:val="24"/>
                <w:szCs w:val="24"/>
              </w:rPr>
            </w:pPr>
            <w:r w:rsidRPr="00592BCE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BCE" w:rsidRPr="00592BCE" w:rsidRDefault="00592BCE" w:rsidP="004A7ED0">
            <w:pPr>
              <w:spacing w:line="276" w:lineRule="auto"/>
              <w:ind w:left="540" w:right="-469"/>
              <w:jc w:val="both"/>
              <w:rPr>
                <w:sz w:val="24"/>
                <w:szCs w:val="24"/>
              </w:rPr>
            </w:pPr>
            <w:r w:rsidRPr="00592BCE">
              <w:rPr>
                <w:sz w:val="24"/>
                <w:szCs w:val="24"/>
              </w:rPr>
              <w:t xml:space="preserve">                               </w:t>
            </w:r>
            <w:r w:rsidR="00316B58">
              <w:rPr>
                <w:sz w:val="24"/>
                <w:szCs w:val="24"/>
              </w:rPr>
              <w:t xml:space="preserve">                              № 377</w:t>
            </w:r>
            <w:r w:rsidRPr="00592BCE">
              <w:rPr>
                <w:sz w:val="24"/>
                <w:szCs w:val="24"/>
              </w:rPr>
              <w:t xml:space="preserve">         </w:t>
            </w:r>
          </w:p>
        </w:tc>
      </w:tr>
    </w:tbl>
    <w:p w:rsidR="00C63976" w:rsidRDefault="00C63976" w:rsidP="003E6383">
      <w:pPr>
        <w:jc w:val="center"/>
        <w:rPr>
          <w:sz w:val="28"/>
          <w:szCs w:val="28"/>
        </w:rPr>
      </w:pPr>
    </w:p>
    <w:p w:rsidR="00592BCE" w:rsidRPr="00D56A15" w:rsidRDefault="00592BCE" w:rsidP="003E6383">
      <w:pPr>
        <w:jc w:val="center"/>
        <w:rPr>
          <w:sz w:val="28"/>
          <w:szCs w:val="28"/>
        </w:rPr>
      </w:pPr>
    </w:p>
    <w:p w:rsidR="003E6383" w:rsidRPr="00D56A15" w:rsidRDefault="00592BCE" w:rsidP="00592BCE">
      <w:pPr>
        <w:ind w:right="5385"/>
        <w:jc w:val="both"/>
        <w:rPr>
          <w:sz w:val="28"/>
          <w:szCs w:val="28"/>
        </w:rPr>
      </w:pPr>
      <w:r w:rsidRPr="00D56A15">
        <w:rPr>
          <w:sz w:val="28"/>
          <w:szCs w:val="28"/>
        </w:rPr>
        <w:t>О внесении изменения в прилож</w:t>
      </w:r>
      <w:r w:rsidRPr="00D56A15">
        <w:rPr>
          <w:sz w:val="28"/>
          <w:szCs w:val="28"/>
        </w:rPr>
        <w:t>е</w:t>
      </w:r>
      <w:r w:rsidRPr="00D56A15">
        <w:rPr>
          <w:sz w:val="28"/>
          <w:szCs w:val="28"/>
        </w:rPr>
        <w:t xml:space="preserve">ние </w:t>
      </w:r>
      <w:r>
        <w:rPr>
          <w:sz w:val="28"/>
          <w:szCs w:val="28"/>
        </w:rPr>
        <w:t>2</w:t>
      </w:r>
      <w:r w:rsidRPr="00D56A15">
        <w:rPr>
          <w:sz w:val="28"/>
          <w:szCs w:val="28"/>
        </w:rPr>
        <w:t xml:space="preserve"> к решению Думы района от </w:t>
      </w:r>
      <w:r>
        <w:rPr>
          <w:sz w:val="28"/>
          <w:szCs w:val="28"/>
        </w:rPr>
        <w:t>26.08.2011 № 80 «</w:t>
      </w:r>
      <w:r w:rsidRPr="00D56A15">
        <w:rPr>
          <w:sz w:val="28"/>
          <w:szCs w:val="28"/>
        </w:rPr>
        <w:t>Об оплате труда, дополнительных гарантиях и ком</w:t>
      </w:r>
      <w:r>
        <w:rPr>
          <w:sz w:val="28"/>
          <w:szCs w:val="28"/>
        </w:rPr>
        <w:softHyphen/>
      </w:r>
      <w:r w:rsidRPr="00D56A15">
        <w:rPr>
          <w:sz w:val="28"/>
          <w:szCs w:val="28"/>
        </w:rPr>
        <w:t>пенсациях для лиц, замещающих должности муниципальной слу</w:t>
      </w:r>
      <w:r w:rsidRPr="00D56A15">
        <w:rPr>
          <w:sz w:val="28"/>
          <w:szCs w:val="28"/>
        </w:rPr>
        <w:t>ж</w:t>
      </w:r>
      <w:r w:rsidRPr="00D56A15">
        <w:rPr>
          <w:sz w:val="28"/>
          <w:szCs w:val="28"/>
        </w:rPr>
        <w:t>бы в муниципальном образовании Нижне</w:t>
      </w:r>
      <w:r>
        <w:rPr>
          <w:sz w:val="28"/>
          <w:szCs w:val="28"/>
        </w:rPr>
        <w:softHyphen/>
        <w:t>вартовский район»</w:t>
      </w:r>
    </w:p>
    <w:p w:rsidR="00C63976" w:rsidRPr="00D56A15" w:rsidRDefault="00C63976" w:rsidP="00C63976">
      <w:pPr>
        <w:pStyle w:val="a4"/>
        <w:ind w:firstLine="709"/>
        <w:rPr>
          <w:b/>
          <w:sz w:val="28"/>
          <w:szCs w:val="28"/>
        </w:rPr>
      </w:pPr>
    </w:p>
    <w:p w:rsidR="00C63976" w:rsidRPr="00D56A15" w:rsidRDefault="00C63976" w:rsidP="00C63976">
      <w:pPr>
        <w:pStyle w:val="a4"/>
        <w:ind w:firstLine="709"/>
        <w:rPr>
          <w:b/>
          <w:sz w:val="28"/>
          <w:szCs w:val="28"/>
        </w:rPr>
      </w:pPr>
    </w:p>
    <w:p w:rsidR="00C63976" w:rsidRPr="00D56A15" w:rsidRDefault="00C0510A" w:rsidP="00C63976">
      <w:pPr>
        <w:pStyle w:val="a4"/>
        <w:ind w:firstLine="709"/>
        <w:rPr>
          <w:sz w:val="28"/>
        </w:rPr>
      </w:pPr>
      <w:r>
        <w:rPr>
          <w:sz w:val="28"/>
        </w:rPr>
        <w:t xml:space="preserve">В соответствии с </w:t>
      </w:r>
      <w:r w:rsidR="00FF78C9" w:rsidRPr="00D56A15">
        <w:rPr>
          <w:sz w:val="28"/>
        </w:rPr>
        <w:t>частью 2</w:t>
      </w:r>
      <w:r w:rsidR="00C63976" w:rsidRPr="00D56A15">
        <w:rPr>
          <w:sz w:val="28"/>
        </w:rPr>
        <w:t xml:space="preserve"> </w:t>
      </w:r>
      <w:r w:rsidR="00FF78C9" w:rsidRPr="00D56A15">
        <w:rPr>
          <w:sz w:val="28"/>
        </w:rPr>
        <w:t>статьи</w:t>
      </w:r>
      <w:r w:rsidR="00C63976" w:rsidRPr="00D56A15">
        <w:rPr>
          <w:sz w:val="28"/>
        </w:rPr>
        <w:t xml:space="preserve"> 53 Федерального закона от </w:t>
      </w:r>
      <w:r w:rsidR="00592BCE">
        <w:rPr>
          <w:sz w:val="28"/>
        </w:rPr>
        <w:t>0</w:t>
      </w:r>
      <w:r w:rsidR="00C63976" w:rsidRPr="00D56A15">
        <w:rPr>
          <w:sz w:val="28"/>
        </w:rPr>
        <w:t>6 октября 2003 года № 131-ФЗ «Об общих принципах организации местного самоупра</w:t>
      </w:r>
      <w:r w:rsidR="00C63976" w:rsidRPr="00D56A15">
        <w:rPr>
          <w:sz w:val="28"/>
        </w:rPr>
        <w:t>в</w:t>
      </w:r>
      <w:r w:rsidR="00C63976" w:rsidRPr="00D56A15">
        <w:rPr>
          <w:sz w:val="28"/>
        </w:rPr>
        <w:t>ления в Российской Федерации»</w:t>
      </w:r>
      <w:r w:rsidR="00711F95" w:rsidRPr="00D56A15">
        <w:rPr>
          <w:sz w:val="28"/>
        </w:rPr>
        <w:t xml:space="preserve">, </w:t>
      </w:r>
      <w:r>
        <w:rPr>
          <w:sz w:val="28"/>
        </w:rPr>
        <w:t>р</w:t>
      </w:r>
      <w:r w:rsidRPr="00D56A15">
        <w:rPr>
          <w:sz w:val="28"/>
        </w:rPr>
        <w:t xml:space="preserve">уководствуясь </w:t>
      </w:r>
      <w:r w:rsidR="004D05ED" w:rsidRPr="00D56A15">
        <w:rPr>
          <w:sz w:val="28"/>
        </w:rPr>
        <w:t>Устав</w:t>
      </w:r>
      <w:r w:rsidR="00711F95" w:rsidRPr="00D56A15">
        <w:rPr>
          <w:sz w:val="28"/>
        </w:rPr>
        <w:t xml:space="preserve">ом </w:t>
      </w:r>
      <w:r w:rsidR="004D05ED" w:rsidRPr="00D56A15">
        <w:rPr>
          <w:sz w:val="28"/>
        </w:rPr>
        <w:t>района</w:t>
      </w:r>
      <w:r w:rsidR="00B67F1A" w:rsidRPr="00D56A15">
        <w:rPr>
          <w:sz w:val="28"/>
        </w:rPr>
        <w:t>,</w:t>
      </w:r>
    </w:p>
    <w:p w:rsidR="00C63976" w:rsidRPr="00D56A15" w:rsidRDefault="00C63976" w:rsidP="00C63976">
      <w:pPr>
        <w:pStyle w:val="a4"/>
        <w:ind w:firstLine="709"/>
        <w:rPr>
          <w:sz w:val="28"/>
        </w:rPr>
      </w:pPr>
    </w:p>
    <w:p w:rsidR="00C63976" w:rsidRPr="00D56A15" w:rsidRDefault="00C63976" w:rsidP="00C63976">
      <w:pPr>
        <w:pStyle w:val="a4"/>
        <w:ind w:firstLine="709"/>
        <w:rPr>
          <w:sz w:val="28"/>
        </w:rPr>
      </w:pPr>
      <w:r w:rsidRPr="00D56A15">
        <w:rPr>
          <w:sz w:val="28"/>
        </w:rPr>
        <w:t xml:space="preserve">Дума района </w:t>
      </w:r>
    </w:p>
    <w:p w:rsidR="00C63976" w:rsidRPr="00D56A15" w:rsidRDefault="00C63976" w:rsidP="00C63976">
      <w:pPr>
        <w:pStyle w:val="a4"/>
        <w:ind w:firstLine="709"/>
        <w:rPr>
          <w:sz w:val="28"/>
        </w:rPr>
      </w:pPr>
    </w:p>
    <w:p w:rsidR="00C63976" w:rsidRPr="00D56A15" w:rsidRDefault="00C63976" w:rsidP="00C63976">
      <w:pPr>
        <w:pStyle w:val="a4"/>
        <w:rPr>
          <w:sz w:val="28"/>
        </w:rPr>
      </w:pPr>
      <w:r w:rsidRPr="00D56A15">
        <w:rPr>
          <w:sz w:val="28"/>
        </w:rPr>
        <w:t>РЕШИЛА:</w:t>
      </w:r>
    </w:p>
    <w:p w:rsidR="006712B1" w:rsidRPr="00D56A15" w:rsidRDefault="006712B1" w:rsidP="00C63976">
      <w:pPr>
        <w:pStyle w:val="a4"/>
        <w:rPr>
          <w:sz w:val="28"/>
        </w:rPr>
      </w:pPr>
    </w:p>
    <w:p w:rsidR="00C63976" w:rsidRDefault="006712B1" w:rsidP="00592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15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C0510A">
        <w:rPr>
          <w:rFonts w:ascii="Times New Roman" w:hAnsi="Times New Roman" w:cs="Times New Roman"/>
          <w:sz w:val="28"/>
          <w:szCs w:val="28"/>
        </w:rPr>
        <w:t>е</w:t>
      </w:r>
      <w:r w:rsidRPr="00D56A15">
        <w:rPr>
          <w:rFonts w:ascii="Times New Roman" w:hAnsi="Times New Roman" w:cs="Times New Roman"/>
          <w:sz w:val="28"/>
          <w:szCs w:val="28"/>
        </w:rPr>
        <w:t xml:space="preserve"> </w:t>
      </w:r>
      <w:r w:rsidR="00592BCE">
        <w:rPr>
          <w:rFonts w:ascii="Times New Roman" w:hAnsi="Times New Roman" w:cs="Times New Roman"/>
          <w:sz w:val="28"/>
          <w:szCs w:val="28"/>
        </w:rPr>
        <w:t xml:space="preserve">в </w:t>
      </w:r>
      <w:r w:rsidRPr="00D56A15">
        <w:rPr>
          <w:rFonts w:ascii="Times New Roman" w:hAnsi="Times New Roman" w:cs="Times New Roman"/>
          <w:sz w:val="28"/>
          <w:szCs w:val="28"/>
        </w:rPr>
        <w:t>приложени</w:t>
      </w:r>
      <w:r w:rsidR="00AC21D0">
        <w:rPr>
          <w:rFonts w:ascii="Times New Roman" w:hAnsi="Times New Roman" w:cs="Times New Roman"/>
          <w:sz w:val="28"/>
          <w:szCs w:val="28"/>
        </w:rPr>
        <w:t>е</w:t>
      </w:r>
      <w:r w:rsidRPr="00D56A15">
        <w:rPr>
          <w:rFonts w:ascii="Times New Roman" w:hAnsi="Times New Roman" w:cs="Times New Roman"/>
          <w:sz w:val="28"/>
          <w:szCs w:val="28"/>
        </w:rPr>
        <w:t xml:space="preserve"> </w:t>
      </w:r>
      <w:r w:rsidR="00BD3104">
        <w:rPr>
          <w:rFonts w:ascii="Times New Roman" w:hAnsi="Times New Roman" w:cs="Times New Roman"/>
          <w:sz w:val="28"/>
          <w:szCs w:val="28"/>
        </w:rPr>
        <w:t>2</w:t>
      </w:r>
      <w:r w:rsidRPr="00D56A15">
        <w:rPr>
          <w:rFonts w:ascii="Times New Roman" w:hAnsi="Times New Roman" w:cs="Times New Roman"/>
          <w:sz w:val="28"/>
          <w:szCs w:val="28"/>
        </w:rPr>
        <w:t xml:space="preserve"> к решению Думы района от </w:t>
      </w:r>
      <w:r w:rsidR="00C0510A">
        <w:rPr>
          <w:rFonts w:ascii="Times New Roman" w:hAnsi="Times New Roman" w:cs="Times New Roman"/>
          <w:sz w:val="28"/>
          <w:szCs w:val="28"/>
        </w:rPr>
        <w:t>26.08.2011</w:t>
      </w:r>
      <w:r w:rsidR="00592BCE">
        <w:rPr>
          <w:rFonts w:ascii="Times New Roman" w:hAnsi="Times New Roman" w:cs="Times New Roman"/>
          <w:sz w:val="28"/>
          <w:szCs w:val="28"/>
        </w:rPr>
        <w:t xml:space="preserve"> № 80 «</w:t>
      </w:r>
      <w:r w:rsidRPr="00D56A15">
        <w:rPr>
          <w:rFonts w:ascii="Times New Roman" w:hAnsi="Times New Roman" w:cs="Times New Roman"/>
          <w:sz w:val="28"/>
          <w:szCs w:val="28"/>
        </w:rPr>
        <w:t>Об оплате труда, дополнительных гарантиях и компенсациях для лиц, замещающих должности муниципальной службы в муниципальном образовании Нижневартовский район</w:t>
      </w:r>
      <w:r w:rsidR="00592BCE">
        <w:rPr>
          <w:rFonts w:ascii="Times New Roman" w:hAnsi="Times New Roman" w:cs="Times New Roman"/>
          <w:sz w:val="28"/>
          <w:szCs w:val="28"/>
        </w:rPr>
        <w:t>»</w:t>
      </w:r>
      <w:r w:rsidR="00AC21D0">
        <w:rPr>
          <w:rFonts w:ascii="Times New Roman" w:hAnsi="Times New Roman" w:cs="Times New Roman"/>
          <w:sz w:val="28"/>
          <w:szCs w:val="28"/>
        </w:rPr>
        <w:t>:</w:t>
      </w:r>
    </w:p>
    <w:p w:rsidR="00175DAE" w:rsidRDefault="00AC21D0" w:rsidP="00592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34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5DAE">
        <w:rPr>
          <w:rFonts w:ascii="Times New Roman" w:hAnsi="Times New Roman" w:cs="Times New Roman"/>
          <w:sz w:val="28"/>
          <w:szCs w:val="28"/>
        </w:rPr>
        <w:t xml:space="preserve"> Третий</w:t>
      </w:r>
      <w:r w:rsidR="008D3438">
        <w:rPr>
          <w:rFonts w:ascii="Times New Roman" w:hAnsi="Times New Roman" w:cs="Times New Roman"/>
          <w:sz w:val="28"/>
          <w:szCs w:val="28"/>
        </w:rPr>
        <w:t xml:space="preserve"> абзац </w:t>
      </w:r>
      <w:r w:rsidRPr="00BD3104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D3438">
        <w:rPr>
          <w:rFonts w:ascii="Times New Roman" w:hAnsi="Times New Roman" w:cs="Times New Roman"/>
          <w:sz w:val="28"/>
          <w:szCs w:val="28"/>
        </w:rPr>
        <w:t>а</w:t>
      </w:r>
      <w:r w:rsidRPr="00BD3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4.4.3</w:t>
      </w:r>
      <w:r w:rsidRPr="00BD3104">
        <w:rPr>
          <w:rFonts w:ascii="Times New Roman" w:hAnsi="Times New Roman" w:cs="Times New Roman"/>
          <w:sz w:val="28"/>
          <w:szCs w:val="28"/>
        </w:rPr>
        <w:t xml:space="preserve">.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3104">
        <w:rPr>
          <w:rFonts w:ascii="Times New Roman" w:hAnsi="Times New Roman" w:cs="Times New Roman"/>
          <w:sz w:val="28"/>
          <w:szCs w:val="28"/>
        </w:rPr>
        <w:t xml:space="preserve">.4. раздела </w:t>
      </w:r>
      <w:r w:rsidRPr="00D56A1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V</w:t>
      </w:r>
      <w:r w:rsidR="00175DAE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="00175DAE">
        <w:rPr>
          <w:rFonts w:ascii="Times New Roman" w:hAnsi="Times New Roman" w:cs="Times New Roman"/>
          <w:sz w:val="28"/>
          <w:szCs w:val="28"/>
        </w:rPr>
        <w:t>е</w:t>
      </w:r>
      <w:r w:rsidR="00175DAE">
        <w:rPr>
          <w:rFonts w:ascii="Times New Roman" w:hAnsi="Times New Roman" w:cs="Times New Roman"/>
          <w:sz w:val="28"/>
          <w:szCs w:val="28"/>
        </w:rPr>
        <w:t>дующей редакции:</w:t>
      </w:r>
      <w:r w:rsidR="008D3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860" w:rsidRDefault="008D3438" w:rsidP="00592B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5DAE">
        <w:rPr>
          <w:rFonts w:ascii="Times New Roman" w:hAnsi="Times New Roman" w:cs="Times New Roman"/>
          <w:sz w:val="28"/>
          <w:szCs w:val="28"/>
        </w:rPr>
        <w:t>в связи с прекращением трудового договора по инициативе лица, зам</w:t>
      </w:r>
      <w:r w:rsidR="00175DAE">
        <w:rPr>
          <w:rFonts w:ascii="Times New Roman" w:hAnsi="Times New Roman" w:cs="Times New Roman"/>
          <w:sz w:val="28"/>
          <w:szCs w:val="28"/>
        </w:rPr>
        <w:t>е</w:t>
      </w:r>
      <w:r w:rsidR="00175DAE">
        <w:rPr>
          <w:rFonts w:ascii="Times New Roman" w:hAnsi="Times New Roman" w:cs="Times New Roman"/>
          <w:sz w:val="28"/>
          <w:szCs w:val="28"/>
        </w:rPr>
        <w:t xml:space="preserve">щающего должность муниципальной службы, в связи с призывом на военную службу, уходом на пенсию, поступлением в учебное заведение, переходом на выборную должность, </w:t>
      </w:r>
      <w:r>
        <w:rPr>
          <w:rFonts w:ascii="Times New Roman" w:hAnsi="Times New Roman" w:cs="Times New Roman"/>
          <w:sz w:val="28"/>
          <w:szCs w:val="28"/>
        </w:rPr>
        <w:t>заключением трудового договора в органах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592BC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592BCE">
        <w:rPr>
          <w:rFonts w:ascii="Times New Roman" w:hAnsi="Times New Roman" w:cs="Times New Roman"/>
          <w:sz w:val="28"/>
          <w:szCs w:val="28"/>
        </w:rPr>
        <w:t xml:space="preserve"> - Югры</w:t>
      </w:r>
      <w:r>
        <w:rPr>
          <w:rFonts w:ascii="Times New Roman" w:hAnsi="Times New Roman" w:cs="Times New Roman"/>
          <w:sz w:val="28"/>
          <w:szCs w:val="28"/>
        </w:rPr>
        <w:t>,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учреждениях и муниципальных предприятиях района;»</w:t>
      </w:r>
      <w:r w:rsidR="00592BCE">
        <w:rPr>
          <w:rFonts w:ascii="Times New Roman" w:hAnsi="Times New Roman" w:cs="Times New Roman"/>
          <w:sz w:val="28"/>
          <w:szCs w:val="28"/>
        </w:rPr>
        <w:t>.</w:t>
      </w:r>
    </w:p>
    <w:p w:rsidR="00BD3104" w:rsidRPr="00BD3104" w:rsidRDefault="00BD3104" w:rsidP="00BD3104">
      <w:pPr>
        <w:pStyle w:val="ConsPlusNormal"/>
        <w:widowControl/>
        <w:ind w:firstLine="540"/>
        <w:jc w:val="both"/>
        <w:rPr>
          <w:color w:val="FF0000"/>
          <w:sz w:val="28"/>
        </w:rPr>
      </w:pPr>
    </w:p>
    <w:p w:rsidR="000E442A" w:rsidRPr="00D56A15" w:rsidRDefault="00711F95" w:rsidP="00592BCE">
      <w:pPr>
        <w:ind w:firstLine="709"/>
        <w:jc w:val="both"/>
        <w:rPr>
          <w:sz w:val="28"/>
        </w:rPr>
      </w:pPr>
      <w:r w:rsidRPr="00D56A15">
        <w:rPr>
          <w:sz w:val="28"/>
        </w:rPr>
        <w:t xml:space="preserve">2. </w:t>
      </w:r>
      <w:r w:rsidR="00C0510A">
        <w:rPr>
          <w:sz w:val="28"/>
          <w:szCs w:val="28"/>
        </w:rPr>
        <w:t>Настоящее решение вступает в силу после его официального опубл</w:t>
      </w:r>
      <w:r w:rsidR="00C0510A">
        <w:rPr>
          <w:sz w:val="28"/>
          <w:szCs w:val="28"/>
        </w:rPr>
        <w:t>и</w:t>
      </w:r>
      <w:r w:rsidR="00C0510A">
        <w:rPr>
          <w:sz w:val="28"/>
          <w:szCs w:val="28"/>
        </w:rPr>
        <w:t>кования</w:t>
      </w:r>
      <w:r w:rsidR="00BD3104">
        <w:rPr>
          <w:sz w:val="28"/>
          <w:szCs w:val="28"/>
        </w:rPr>
        <w:t>.</w:t>
      </w:r>
    </w:p>
    <w:p w:rsidR="00C63976" w:rsidRPr="00D56A15" w:rsidRDefault="00C0510A" w:rsidP="00592BC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C63976" w:rsidRPr="00D56A15">
        <w:rPr>
          <w:sz w:val="28"/>
        </w:rPr>
        <w:t>. Контроль за выполнением решения возложить на постоянную коми</w:t>
      </w:r>
      <w:r w:rsidR="00C63976" w:rsidRPr="00D56A15">
        <w:rPr>
          <w:sz w:val="28"/>
        </w:rPr>
        <w:t>с</w:t>
      </w:r>
      <w:r w:rsidR="00C63976" w:rsidRPr="00D56A15">
        <w:rPr>
          <w:sz w:val="28"/>
        </w:rPr>
        <w:t>сию по бюджету, налогам, финансам и социально-экономическим вопросам Думы района (</w:t>
      </w:r>
      <w:r w:rsidR="007746C7" w:rsidRPr="00D56A15">
        <w:rPr>
          <w:sz w:val="28"/>
        </w:rPr>
        <w:t>Н.А. Шляхтина</w:t>
      </w:r>
      <w:r w:rsidR="00C63976" w:rsidRPr="00D56A15">
        <w:rPr>
          <w:sz w:val="28"/>
        </w:rPr>
        <w:t>).</w:t>
      </w:r>
    </w:p>
    <w:p w:rsidR="006D7984" w:rsidRDefault="006D7984" w:rsidP="006D7984">
      <w:pPr>
        <w:rPr>
          <w:sz w:val="28"/>
        </w:rPr>
      </w:pPr>
    </w:p>
    <w:p w:rsidR="006D7984" w:rsidRDefault="006D7984" w:rsidP="006D7984">
      <w:pPr>
        <w:rPr>
          <w:sz w:val="28"/>
        </w:rPr>
      </w:pPr>
    </w:p>
    <w:p w:rsidR="006D7984" w:rsidRDefault="006D7984" w:rsidP="006D7984">
      <w:pPr>
        <w:rPr>
          <w:sz w:val="28"/>
        </w:rPr>
      </w:pPr>
    </w:p>
    <w:p w:rsidR="00C63976" w:rsidRDefault="00C63976" w:rsidP="006D7984">
      <w:pPr>
        <w:rPr>
          <w:bCs/>
          <w:sz w:val="28"/>
          <w:szCs w:val="28"/>
        </w:rPr>
      </w:pPr>
      <w:r w:rsidRPr="00D56A15">
        <w:rPr>
          <w:bCs/>
          <w:sz w:val="28"/>
          <w:szCs w:val="28"/>
        </w:rPr>
        <w:t xml:space="preserve">Глава района </w:t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91081">
        <w:rPr>
          <w:bCs/>
          <w:sz w:val="28"/>
          <w:szCs w:val="28"/>
        </w:rPr>
        <w:tab/>
      </w:r>
      <w:r w:rsidR="006D7984">
        <w:rPr>
          <w:bCs/>
          <w:sz w:val="28"/>
          <w:szCs w:val="28"/>
        </w:rPr>
        <w:t xml:space="preserve">                  </w:t>
      </w:r>
      <w:r w:rsidR="00592BCE">
        <w:rPr>
          <w:bCs/>
          <w:sz w:val="28"/>
          <w:szCs w:val="28"/>
        </w:rPr>
        <w:t xml:space="preserve">    </w:t>
      </w:r>
      <w:r w:rsidR="00691081">
        <w:rPr>
          <w:bCs/>
          <w:sz w:val="28"/>
          <w:szCs w:val="28"/>
        </w:rPr>
        <w:t>А.П. Пащенко</w:t>
      </w:r>
    </w:p>
    <w:p w:rsidR="001A07FA" w:rsidRDefault="001A07FA" w:rsidP="00C63976">
      <w:pPr>
        <w:ind w:firstLine="720"/>
        <w:rPr>
          <w:bCs/>
          <w:sz w:val="28"/>
          <w:szCs w:val="28"/>
        </w:rPr>
      </w:pPr>
    </w:p>
    <w:p w:rsidR="001A07FA" w:rsidRDefault="001A07FA">
      <w:pPr>
        <w:rPr>
          <w:bCs/>
          <w:sz w:val="28"/>
          <w:szCs w:val="28"/>
        </w:rPr>
      </w:pPr>
    </w:p>
    <w:sectPr w:rsidR="001A07FA" w:rsidSect="00592BC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5B" w:rsidRDefault="00255F5B" w:rsidP="00592BCE">
      <w:r>
        <w:separator/>
      </w:r>
    </w:p>
  </w:endnote>
  <w:endnote w:type="continuationSeparator" w:id="0">
    <w:p w:rsidR="00255F5B" w:rsidRDefault="00255F5B" w:rsidP="0059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5B" w:rsidRDefault="00255F5B" w:rsidP="00592BCE">
      <w:r>
        <w:separator/>
      </w:r>
    </w:p>
  </w:footnote>
  <w:footnote w:type="continuationSeparator" w:id="0">
    <w:p w:rsidR="00255F5B" w:rsidRDefault="00255F5B" w:rsidP="00592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95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92BCE" w:rsidRPr="00592BCE" w:rsidRDefault="00C3053D" w:rsidP="00592BCE">
        <w:pPr>
          <w:pStyle w:val="a6"/>
          <w:jc w:val="center"/>
          <w:rPr>
            <w:sz w:val="28"/>
            <w:szCs w:val="28"/>
          </w:rPr>
        </w:pPr>
        <w:r w:rsidRPr="00592BCE">
          <w:rPr>
            <w:sz w:val="28"/>
            <w:szCs w:val="28"/>
          </w:rPr>
          <w:fldChar w:fldCharType="begin"/>
        </w:r>
        <w:r w:rsidR="00592BCE" w:rsidRPr="00592BCE">
          <w:rPr>
            <w:sz w:val="28"/>
            <w:szCs w:val="28"/>
          </w:rPr>
          <w:instrText xml:space="preserve"> PAGE   \* MERGEFORMAT </w:instrText>
        </w:r>
        <w:r w:rsidRPr="00592BCE">
          <w:rPr>
            <w:sz w:val="28"/>
            <w:szCs w:val="28"/>
          </w:rPr>
          <w:fldChar w:fldCharType="separate"/>
        </w:r>
        <w:r w:rsidR="00316B58">
          <w:rPr>
            <w:noProof/>
            <w:sz w:val="28"/>
            <w:szCs w:val="28"/>
          </w:rPr>
          <w:t>1</w:t>
        </w:r>
        <w:r w:rsidRPr="00592BC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4D1"/>
    <w:multiLevelType w:val="hybridMultilevel"/>
    <w:tmpl w:val="0F4C21D4"/>
    <w:lvl w:ilvl="0" w:tplc="70E0A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DF3AC8"/>
    <w:multiLevelType w:val="hybridMultilevel"/>
    <w:tmpl w:val="BB486676"/>
    <w:lvl w:ilvl="0" w:tplc="3A4013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308"/>
    <w:rsid w:val="00021928"/>
    <w:rsid w:val="0005735A"/>
    <w:rsid w:val="0008766C"/>
    <w:rsid w:val="00097D8E"/>
    <w:rsid w:val="000B2F7E"/>
    <w:rsid w:val="000C288E"/>
    <w:rsid w:val="000E442A"/>
    <w:rsid w:val="00166C4B"/>
    <w:rsid w:val="001704A3"/>
    <w:rsid w:val="00175DAE"/>
    <w:rsid w:val="00190367"/>
    <w:rsid w:val="001A07FA"/>
    <w:rsid w:val="001A6DE9"/>
    <w:rsid w:val="001B25A0"/>
    <w:rsid w:val="001B7DD4"/>
    <w:rsid w:val="001F5987"/>
    <w:rsid w:val="00222E46"/>
    <w:rsid w:val="00230C79"/>
    <w:rsid w:val="00255F5B"/>
    <w:rsid w:val="00272146"/>
    <w:rsid w:val="00305DDE"/>
    <w:rsid w:val="00316B58"/>
    <w:rsid w:val="00346FEE"/>
    <w:rsid w:val="0037542D"/>
    <w:rsid w:val="00397E15"/>
    <w:rsid w:val="003D232D"/>
    <w:rsid w:val="003E6383"/>
    <w:rsid w:val="00437EF0"/>
    <w:rsid w:val="00481D4C"/>
    <w:rsid w:val="004B55AB"/>
    <w:rsid w:val="004D05ED"/>
    <w:rsid w:val="004D3AE5"/>
    <w:rsid w:val="004E0860"/>
    <w:rsid w:val="00511EFF"/>
    <w:rsid w:val="00556F67"/>
    <w:rsid w:val="00592BCE"/>
    <w:rsid w:val="00602DBB"/>
    <w:rsid w:val="00630231"/>
    <w:rsid w:val="00632BC8"/>
    <w:rsid w:val="0063631F"/>
    <w:rsid w:val="006444E8"/>
    <w:rsid w:val="0066710A"/>
    <w:rsid w:val="006712B1"/>
    <w:rsid w:val="00691081"/>
    <w:rsid w:val="006A533C"/>
    <w:rsid w:val="006D7984"/>
    <w:rsid w:val="006E5A76"/>
    <w:rsid w:val="006E7951"/>
    <w:rsid w:val="006F6C94"/>
    <w:rsid w:val="00711F95"/>
    <w:rsid w:val="007746C7"/>
    <w:rsid w:val="007C1EBD"/>
    <w:rsid w:val="008528AA"/>
    <w:rsid w:val="008C0D08"/>
    <w:rsid w:val="008C6456"/>
    <w:rsid w:val="008D3438"/>
    <w:rsid w:val="00907338"/>
    <w:rsid w:val="009403DE"/>
    <w:rsid w:val="009D368A"/>
    <w:rsid w:val="00A50CE9"/>
    <w:rsid w:val="00A81E4C"/>
    <w:rsid w:val="00AA4E9D"/>
    <w:rsid w:val="00AC21D0"/>
    <w:rsid w:val="00AE7814"/>
    <w:rsid w:val="00AF219D"/>
    <w:rsid w:val="00B06780"/>
    <w:rsid w:val="00B135A5"/>
    <w:rsid w:val="00B267CE"/>
    <w:rsid w:val="00B67F1A"/>
    <w:rsid w:val="00B774BE"/>
    <w:rsid w:val="00B81F3A"/>
    <w:rsid w:val="00B84143"/>
    <w:rsid w:val="00BB0AF0"/>
    <w:rsid w:val="00BD3104"/>
    <w:rsid w:val="00BD5060"/>
    <w:rsid w:val="00BF42A4"/>
    <w:rsid w:val="00BF6727"/>
    <w:rsid w:val="00C025E2"/>
    <w:rsid w:val="00C0510A"/>
    <w:rsid w:val="00C22308"/>
    <w:rsid w:val="00C3053D"/>
    <w:rsid w:val="00C63976"/>
    <w:rsid w:val="00CC00DE"/>
    <w:rsid w:val="00CE7D6D"/>
    <w:rsid w:val="00D56A15"/>
    <w:rsid w:val="00D7501D"/>
    <w:rsid w:val="00DB6466"/>
    <w:rsid w:val="00E04584"/>
    <w:rsid w:val="00E160AF"/>
    <w:rsid w:val="00E65C00"/>
    <w:rsid w:val="00E82CEC"/>
    <w:rsid w:val="00E8584C"/>
    <w:rsid w:val="00E95980"/>
    <w:rsid w:val="00EC5993"/>
    <w:rsid w:val="00EE3D33"/>
    <w:rsid w:val="00F13302"/>
    <w:rsid w:val="00F445AB"/>
    <w:rsid w:val="00F44DEA"/>
    <w:rsid w:val="00F83D80"/>
    <w:rsid w:val="00FE75F1"/>
    <w:rsid w:val="00FE7CC9"/>
    <w:rsid w:val="00FF78C9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976"/>
  </w:style>
  <w:style w:type="paragraph" w:styleId="5">
    <w:name w:val="heading 5"/>
    <w:basedOn w:val="a"/>
    <w:next w:val="a"/>
    <w:link w:val="50"/>
    <w:qFormat/>
    <w:rsid w:val="00C63976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223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23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1704A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63976"/>
    <w:pPr>
      <w:jc w:val="both"/>
    </w:pPr>
    <w:rPr>
      <w:sz w:val="24"/>
    </w:rPr>
  </w:style>
  <w:style w:type="paragraph" w:styleId="3">
    <w:name w:val="Body Text Indent 3"/>
    <w:basedOn w:val="a"/>
    <w:rsid w:val="00C63976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C63976"/>
    <w:pPr>
      <w:spacing w:after="120"/>
      <w:ind w:left="283"/>
    </w:pPr>
  </w:style>
  <w:style w:type="character" w:customStyle="1" w:styleId="50">
    <w:name w:val="Заголовок 5 Знак"/>
    <w:basedOn w:val="a0"/>
    <w:link w:val="5"/>
    <w:rsid w:val="00592BCE"/>
    <w:rPr>
      <w:b/>
      <w:sz w:val="40"/>
    </w:rPr>
  </w:style>
  <w:style w:type="paragraph" w:styleId="a6">
    <w:name w:val="header"/>
    <w:basedOn w:val="a"/>
    <w:link w:val="a7"/>
    <w:uiPriority w:val="99"/>
    <w:rsid w:val="00592B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2BCE"/>
  </w:style>
  <w:style w:type="paragraph" w:styleId="a8">
    <w:name w:val="footer"/>
    <w:basedOn w:val="a"/>
    <w:link w:val="a9"/>
    <w:rsid w:val="00592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2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НИЖНЕВАРТОВСКОГО РАЙОНА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НИЖНЕВАРТОВСКОГО РАЙОНА</dc:title>
  <dc:subject/>
  <dc:creator>Нестеренко</dc:creator>
  <cp:keywords/>
  <dc:description/>
  <cp:lastModifiedBy> </cp:lastModifiedBy>
  <cp:revision>5</cp:revision>
  <cp:lastPrinted>2013-09-26T06:18:00Z</cp:lastPrinted>
  <dcterms:created xsi:type="dcterms:W3CDTF">2013-09-23T08:00:00Z</dcterms:created>
  <dcterms:modified xsi:type="dcterms:W3CDTF">2013-09-26T06:18:00Z</dcterms:modified>
</cp:coreProperties>
</file>